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A3510" w14:textId="77777777" w:rsidR="00411DC5" w:rsidRPr="004D4DC5" w:rsidRDefault="00411DC5" w:rsidP="003C4597">
      <w:pPr>
        <w:jc w:val="both"/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</w:t>
      </w:r>
      <w:r w:rsidR="00365BA5" w:rsidRPr="004D4DC5">
        <w:rPr>
          <w:rFonts w:eastAsia="Calibri"/>
          <w:b/>
          <w:bCs/>
          <w:spacing w:val="30"/>
        </w:rPr>
        <w:t>)</w:t>
      </w:r>
    </w:p>
    <w:p w14:paraId="02F26A7A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</w:p>
    <w:p w14:paraId="28EB7E9F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3"/>
        <w:gridCol w:w="2157"/>
        <w:gridCol w:w="835"/>
        <w:gridCol w:w="1427"/>
        <w:gridCol w:w="1418"/>
        <w:gridCol w:w="1136"/>
        <w:gridCol w:w="1126"/>
      </w:tblGrid>
      <w:tr w:rsidR="00104762" w:rsidRPr="004D4DC5" w14:paraId="0F10339C" w14:textId="77777777" w:rsidTr="12BA2730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656B5C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66D491D8" w14:textId="77777777" w:rsidR="00104762" w:rsidRPr="004D4DC5" w:rsidRDefault="00104762" w:rsidP="00411AA2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03EBFB31" w14:textId="77777777" w:rsidR="00104762" w:rsidRPr="004D4DC5" w:rsidRDefault="00A96E84" w:rsidP="00BE16FD">
            <w:r>
              <w:t>Elementy rysunku pers</w:t>
            </w:r>
            <w:r w:rsidR="00A75BE4">
              <w:t>pektywicznego</w:t>
            </w:r>
          </w:p>
        </w:tc>
      </w:tr>
      <w:tr w:rsidR="00104762" w:rsidRPr="004D4DC5" w14:paraId="3A7B93D3" w14:textId="77777777" w:rsidTr="12BA2730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7B98B2F9" w14:textId="77777777" w:rsidR="00104762" w:rsidRPr="004D4DC5" w:rsidRDefault="6BB24FB1" w:rsidP="0044561A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F</w:t>
            </w:r>
            <w:r w:rsidR="7FB2B2E7" w:rsidRPr="6EC1FA64">
              <w:rPr>
                <w:rFonts w:eastAsia="Calibri"/>
                <w:lang w:eastAsia="en-US"/>
              </w:rPr>
              <w:t>/O/I/ST/</w:t>
            </w:r>
            <w:r w:rsidR="00BE16FD">
              <w:rPr>
                <w:rFonts w:eastAsia="Calibri"/>
                <w:lang w:eastAsia="en-US"/>
              </w:rPr>
              <w:t>A.</w:t>
            </w:r>
            <w:r w:rsidR="0022427C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2C16E95A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0602F4F2" w14:textId="77777777" w:rsidR="00104762" w:rsidRPr="004D4DC5" w:rsidRDefault="00A96E84" w:rsidP="6EC1FA64">
            <w:proofErr w:type="spellStart"/>
            <w:r>
              <w:t>Elements</w:t>
            </w:r>
            <w:proofErr w:type="spellEnd"/>
            <w:r>
              <w:t xml:space="preserve"> of </w:t>
            </w:r>
            <w:proofErr w:type="spellStart"/>
            <w:r>
              <w:t>perspective</w:t>
            </w:r>
            <w:proofErr w:type="spellEnd"/>
            <w:r>
              <w:t xml:space="preserve"> </w:t>
            </w:r>
            <w:proofErr w:type="spellStart"/>
            <w:r>
              <w:t>drawing</w:t>
            </w:r>
            <w:proofErr w:type="spellEnd"/>
          </w:p>
        </w:tc>
      </w:tr>
      <w:tr w:rsidR="00C0360B" w:rsidRPr="004D4DC5" w14:paraId="024DC014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1E2CA10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46E9B6E" w14:textId="77777777" w:rsidR="00C0360B" w:rsidRPr="004D4DC5" w:rsidRDefault="65479D2C" w:rsidP="6EC1FA64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C0360B" w:rsidRPr="004D4DC5" w14:paraId="2BEABC6A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BCE6F11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987DB09" w14:textId="77777777" w:rsidR="00C0360B" w:rsidRPr="004D4DC5" w:rsidRDefault="0D7897AA" w:rsidP="6EC1FA64">
            <w:pPr>
              <w:rPr>
                <w:rFonts w:eastAsia="Calibri"/>
                <w:lang w:eastAsia="en-US"/>
              </w:rPr>
            </w:pPr>
            <w:r>
              <w:t>202</w:t>
            </w:r>
            <w:r w:rsidR="5AACA232">
              <w:t>6</w:t>
            </w:r>
            <w:r w:rsidR="783AAE7C">
              <w:t>/</w:t>
            </w:r>
            <w:r>
              <w:t>2</w:t>
            </w:r>
            <w:r w:rsidR="5AACA232">
              <w:t>7</w:t>
            </w:r>
          </w:p>
        </w:tc>
      </w:tr>
      <w:tr w:rsidR="00C0360B" w:rsidRPr="004D4DC5" w14:paraId="4472312B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674B07AC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72545B" w:rsidRPr="004D4DC5" w14:paraId="78EA5C1C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BD516BC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D61B83" w14:textId="77777777" w:rsidR="0072545B" w:rsidRPr="004D4DC5" w:rsidRDefault="4AA6E289" w:rsidP="6EC1FA64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72545B" w:rsidRPr="004D4DC5" w14:paraId="47F04F58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1DC911C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B7D197" w14:textId="77777777" w:rsidR="0072545B" w:rsidRPr="004D4DC5" w:rsidRDefault="00223DF5" w:rsidP="0072545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2545B" w:rsidRPr="004D4DC5" w14:paraId="2EB6802E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920B35D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8DF32B" w14:textId="77777777" w:rsidR="0072545B" w:rsidRPr="000C2DBE" w:rsidRDefault="0B5D96B6" w:rsidP="6EC1FA64">
            <w:pPr>
              <w:rPr>
                <w:color w:val="FF0000"/>
              </w:rPr>
            </w:pPr>
            <w:r>
              <w:t xml:space="preserve">Studia </w:t>
            </w:r>
            <w:r w:rsidR="5AACA232">
              <w:t>pierwszego</w:t>
            </w:r>
            <w:r>
              <w:t xml:space="preserve"> stopnia</w:t>
            </w:r>
          </w:p>
        </w:tc>
      </w:tr>
      <w:tr w:rsidR="0072545B" w:rsidRPr="004D4DC5" w14:paraId="7CAFD66D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A602A19" w14:textId="77777777" w:rsidR="0072545B" w:rsidRPr="004D4DC5" w:rsidRDefault="0072545B" w:rsidP="0072545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3BBC33" w14:textId="77777777" w:rsidR="0072545B" w:rsidRPr="000C2DBE" w:rsidRDefault="0B5D96B6" w:rsidP="6EC1FA64">
            <w:r>
              <w:t xml:space="preserve">Profil </w:t>
            </w:r>
            <w:r w:rsidR="739CB1B6">
              <w:t>ogólnoakademicki</w:t>
            </w:r>
          </w:p>
        </w:tc>
      </w:tr>
      <w:tr w:rsidR="00C0360B" w:rsidRPr="004D4DC5" w14:paraId="6230EFF4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0C21501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0AC6F27" w14:textId="77777777" w:rsidR="00C0360B" w:rsidRPr="000C2DBE" w:rsidRDefault="49FBCAC2" w:rsidP="6EC1FA64">
            <w:pPr>
              <w:rPr>
                <w:color w:val="FF0000"/>
              </w:rPr>
            </w:pPr>
            <w:r>
              <w:t xml:space="preserve">Studia </w:t>
            </w:r>
            <w:r w:rsidR="589CF0AF">
              <w:t>stacjonarne</w:t>
            </w:r>
          </w:p>
        </w:tc>
      </w:tr>
      <w:tr w:rsidR="00C0360B" w:rsidRPr="004D4DC5" w14:paraId="4627C9D0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A723F3E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BF0F65A" w14:textId="77777777" w:rsidR="00C0360B" w:rsidRPr="004D4DC5" w:rsidRDefault="00BE16FD" w:rsidP="00BE16F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C0360B" w:rsidRPr="004D4DC5" w14:paraId="709EEA63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7F7618B6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C0360B" w:rsidRPr="004D4DC5" w14:paraId="368C3707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B92C3F0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8739E49" w14:textId="77777777" w:rsidR="00C0360B" w:rsidRPr="004D4DC5" w:rsidRDefault="00C0360B" w:rsidP="00411AA2"/>
        </w:tc>
      </w:tr>
      <w:tr w:rsidR="00C0360B" w:rsidRPr="004D4DC5" w14:paraId="3E0DEF72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C27DF96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0B94160" w14:textId="77777777" w:rsidR="00C0360B" w:rsidRPr="004D4DC5" w:rsidRDefault="35472042" w:rsidP="6EC1FA64">
            <w:pPr>
              <w:rPr>
                <w:rFonts w:eastAsia="Calibri"/>
                <w:lang w:eastAsia="en-US"/>
              </w:rPr>
            </w:pPr>
            <w:r>
              <w:t xml:space="preserve">Grupa zajęć </w:t>
            </w:r>
            <w:r w:rsidR="00BE16FD">
              <w:t>podstawowych</w:t>
            </w:r>
          </w:p>
        </w:tc>
      </w:tr>
      <w:tr w:rsidR="00411DC5" w:rsidRPr="004D4DC5" w14:paraId="714AB24A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7A7ADA6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BD8CDA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0D14EFB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8CFA71D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punktów ECTS</w:t>
            </w:r>
          </w:p>
        </w:tc>
      </w:tr>
      <w:tr w:rsidR="00411DC5" w:rsidRPr="004D4DC5" w14:paraId="77196FE0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9A6A7E8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69846631" w14:textId="77777777" w:rsidR="00411DC5" w:rsidRPr="004D4DC5" w:rsidRDefault="00261183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Pracownia artystyczna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175149C2" w14:textId="77777777" w:rsidR="00411DC5" w:rsidRPr="004D4DC5" w:rsidRDefault="00A96E8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45</w:t>
            </w:r>
            <w:r w:rsidR="744F8B99" w:rsidRPr="12BA2730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48756CB" w14:textId="77777777" w:rsidR="00411DC5" w:rsidRPr="004D4DC5" w:rsidRDefault="00A96E8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744F8B99" w:rsidRPr="12BA2730">
              <w:rPr>
                <w:rFonts w:eastAsia="Calibri"/>
              </w:rPr>
              <w:t>ECTS</w:t>
            </w:r>
          </w:p>
        </w:tc>
      </w:tr>
      <w:tr w:rsidR="00411DC5" w:rsidRPr="004D4DC5" w14:paraId="04D4426D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5E5E52E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7F95D279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31B87813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CE33E28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</w:tr>
      <w:tr w:rsidR="00C0360B" w:rsidRPr="004D4DC5" w14:paraId="11D7A652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E05046C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01877F40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46296FD3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EB3C69F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</w:tr>
      <w:tr w:rsidR="00B72B4B" w:rsidRPr="004D4DC5" w14:paraId="06077A5A" w14:textId="77777777" w:rsidTr="12BA2730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9144220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9399127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82629A" w14:textId="77777777" w:rsidR="00B72B4B" w:rsidRPr="004D4DC5" w:rsidRDefault="00B72B4B" w:rsidP="00321DE4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550D9B31" w14:textId="77777777" w:rsidR="00B72B4B" w:rsidRPr="004D4DC5" w:rsidRDefault="00A96E84" w:rsidP="00B72B4B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47A35B96" w:rsidRPr="6EC1FA64">
              <w:rPr>
                <w:rFonts w:eastAsia="Calibri"/>
              </w:rPr>
              <w:t>ECTS</w:t>
            </w:r>
          </w:p>
        </w:tc>
      </w:tr>
      <w:tr w:rsidR="00B72B4B" w:rsidRPr="004D4DC5" w14:paraId="46B088C4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67ED701C" w14:textId="77777777" w:rsidR="00B72B4B" w:rsidRPr="004D4DC5" w:rsidRDefault="00B72B4B" w:rsidP="00B72B4B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AF2E2D4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F48DC5" w14:textId="77777777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2AEFA598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 ECTS</w:t>
            </w:r>
          </w:p>
        </w:tc>
      </w:tr>
      <w:tr w:rsidR="00C0360B" w:rsidRPr="004D4DC5" w14:paraId="6C063262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7D7BAB27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C620336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2721F4D4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5CBA240F" w14:textId="77777777" w:rsidR="00C0360B" w:rsidRPr="004D4DC5" w:rsidRDefault="00A96E84" w:rsidP="00A96E84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65666E24" w:rsidRPr="6EC1FA64">
              <w:rPr>
                <w:rFonts w:eastAsia="Calibri"/>
              </w:rPr>
              <w:t>ECTS</w:t>
            </w:r>
          </w:p>
        </w:tc>
      </w:tr>
      <w:tr w:rsidR="00411DC5" w:rsidRPr="004D4DC5" w14:paraId="71F6FB92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4C7B8C3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D07DEB1" w14:textId="77777777" w:rsidR="00411DC5" w:rsidRPr="004D4DC5" w:rsidRDefault="46D779A5" w:rsidP="12BA2730">
            <w:pPr>
              <w:rPr>
                <w:rFonts w:eastAsia="Calibri"/>
                <w:lang w:eastAsia="en-US"/>
              </w:rPr>
            </w:pPr>
            <w:r>
              <w:t>T</w:t>
            </w:r>
            <w:r w:rsidR="3E76DB27">
              <w:t>radycyjna – z</w:t>
            </w:r>
            <w:r w:rsidR="24FD5EDC">
              <w:t>ajęcia zorganizowane w Uczelni</w:t>
            </w:r>
          </w:p>
        </w:tc>
      </w:tr>
      <w:tr w:rsidR="00411DC5" w:rsidRPr="004D4DC5" w14:paraId="7B732D95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B1E16FD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C64A0A2" w14:textId="77777777" w:rsidR="00411DC5" w:rsidRPr="004D4DC5" w:rsidRDefault="009D736A" w:rsidP="009D73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Studenci kierunku Fashion</w:t>
            </w:r>
          </w:p>
        </w:tc>
      </w:tr>
      <w:tr w:rsidR="00411DC5" w:rsidRPr="004D4DC5" w14:paraId="3B008ACE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0CA898F4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</w:p>
        </w:tc>
      </w:tr>
      <w:tr w:rsidR="008E3F46" w:rsidRPr="004D4DC5" w14:paraId="194E7FEE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ED9C33A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3233900" w14:textId="77777777" w:rsidR="008E3F46" w:rsidRPr="004D4DC5" w:rsidRDefault="00A96E84" w:rsidP="00C918A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Katedra Architektury Wnętrz i Wzornictwa Ubioru</w:t>
            </w:r>
            <w:r w:rsidR="009D736A">
              <w:rPr>
                <w:rFonts w:eastAsia="Calibri"/>
                <w:lang w:eastAsia="en-US"/>
              </w:rPr>
              <w:t xml:space="preserve">, Wydział </w:t>
            </w:r>
            <w:r w:rsidR="73A09F48" w:rsidRPr="6EC1FA64">
              <w:rPr>
                <w:rFonts w:eastAsia="Calibri"/>
                <w:lang w:eastAsia="en-US"/>
              </w:rPr>
              <w:t>Sztuki</w:t>
            </w:r>
          </w:p>
        </w:tc>
      </w:tr>
      <w:tr w:rsidR="008E3F46" w:rsidRPr="004D4DC5" w14:paraId="7330A599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38E9983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0A41E71" w14:textId="77777777" w:rsidR="008E3F46" w:rsidRPr="004D4DC5" w:rsidRDefault="00A96E84" w:rsidP="00020985">
            <w:pPr>
              <w:autoSpaceDE w:val="0"/>
              <w:autoSpaceDN w:val="0"/>
              <w:adjustRightInd w:val="0"/>
              <w:ind w:left="66"/>
              <w:rPr>
                <w:lang w:val="en-GB"/>
              </w:rPr>
            </w:pPr>
            <w:proofErr w:type="spellStart"/>
            <w:r>
              <w:rPr>
                <w:lang w:val="en-GB"/>
              </w:rPr>
              <w:t>mgr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inż</w:t>
            </w:r>
            <w:proofErr w:type="spellEnd"/>
            <w:r>
              <w:rPr>
                <w:lang w:val="en-GB"/>
              </w:rPr>
              <w:t>. arch. Norbert Kocun</w:t>
            </w:r>
          </w:p>
        </w:tc>
      </w:tr>
      <w:tr w:rsidR="00C92681" w:rsidRPr="004D4DC5" w14:paraId="5BBDACA6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C4DC28A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E2CE799" w14:textId="77777777" w:rsidR="00C92681" w:rsidRPr="004D4DC5" w:rsidRDefault="5AACA23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www.</w:t>
            </w:r>
            <w:r w:rsidR="6CB8C3C6" w:rsidRPr="6EC1FA64">
              <w:rPr>
                <w:color w:val="000000" w:themeColor="text1"/>
              </w:rPr>
              <w:t>ws.uniwersytetradom.pl</w:t>
            </w:r>
          </w:p>
        </w:tc>
      </w:tr>
      <w:tr w:rsidR="00C92681" w:rsidRPr="004D4DC5" w14:paraId="7E1BA587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69554DE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9E58616" w14:textId="77777777" w:rsidR="00C92681" w:rsidRDefault="00A96E84" w:rsidP="00411AA2">
            <w:pPr>
              <w:autoSpaceDE w:val="0"/>
              <w:autoSpaceDN w:val="0"/>
              <w:adjustRightInd w:val="0"/>
              <w:ind w:left="66"/>
              <w:rPr>
                <w:u w:val="single"/>
              </w:rPr>
            </w:pPr>
            <w:hyperlink r:id="rId9" w:history="1">
              <w:r w:rsidRPr="00F44169">
                <w:rPr>
                  <w:rStyle w:val="Hipercze"/>
                </w:rPr>
                <w:t>n.kocun@urad.edu.pl</w:t>
              </w:r>
            </w:hyperlink>
          </w:p>
          <w:p w14:paraId="7555F818" w14:textId="77777777" w:rsidR="00A96E84" w:rsidRPr="00A96E84" w:rsidRDefault="00A96E84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u w:val="single"/>
              </w:rPr>
            </w:pPr>
          </w:p>
        </w:tc>
      </w:tr>
    </w:tbl>
    <w:p w14:paraId="05AA3324" w14:textId="77777777" w:rsidR="00E3044D" w:rsidRPr="002C7D17" w:rsidRDefault="00E3044D" w:rsidP="00411DC5">
      <w:pPr>
        <w:spacing w:before="120" w:line="276" w:lineRule="auto"/>
        <w:rPr>
          <w:rFonts w:eastAsia="Calibri"/>
          <w:b/>
          <w:bCs/>
        </w:rPr>
      </w:pPr>
    </w:p>
    <w:p w14:paraId="6D78B2BC" w14:textId="77777777" w:rsidR="00E3044D" w:rsidRPr="002C7D17" w:rsidRDefault="00E3044D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14:paraId="4A6DBB26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</w:rPr>
      </w:pPr>
      <w:r w:rsidRPr="004D4DC5"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5"/>
        <w:gridCol w:w="5867"/>
      </w:tblGrid>
      <w:tr w:rsidR="008C1997" w:rsidRPr="004D4DC5" w14:paraId="3A242896" w14:textId="77777777" w:rsidTr="6EC1FA64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EB18D86" w14:textId="77777777" w:rsidR="008C1997" w:rsidRPr="004D4DC5" w:rsidRDefault="008C1997" w:rsidP="008C1997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2C8F3D06" w14:textId="77777777" w:rsidR="00F879FA" w:rsidRDefault="2FB675E2" w:rsidP="00F879FA">
            <w:pPr>
              <w:jc w:val="left"/>
            </w:pPr>
            <w:r>
              <w:t xml:space="preserve">Celem przedmiotu jest </w:t>
            </w:r>
            <w:r w:rsidR="00F879FA">
              <w:t xml:space="preserve">poznanie podstawowych problemów plastycznych związanych z rysowaniem układów konstrukcyjno-przestrzennych (przedmioty o różnym stopniu skomplikowania formy we wzajemnych relacjach z uwzględnieniem konstrukcji i proporcji) </w:t>
            </w:r>
          </w:p>
          <w:p w14:paraId="0E24E606" w14:textId="77777777" w:rsidR="00F879FA" w:rsidRDefault="00F879FA" w:rsidP="00F879F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Zagadnienia związane z perspektywą (jeden oraz wiele punktów zbiegu). </w:t>
            </w:r>
          </w:p>
          <w:p w14:paraId="38993BA9" w14:textId="77777777" w:rsidR="008C1997" w:rsidRDefault="00F879FA" w:rsidP="00F879FA">
            <w:pPr>
              <w:jc w:val="left"/>
            </w:pPr>
            <w:r>
              <w:t xml:space="preserve">Kształtowanie umiejętności posługiwania się warsztatem rysunkowym oraz myślenia przestrzennego. </w:t>
            </w:r>
          </w:p>
          <w:p w14:paraId="6992A72C" w14:textId="77777777" w:rsidR="00CD09E8" w:rsidRPr="004D4DC5" w:rsidRDefault="00CD09E8" w:rsidP="00F879FA">
            <w:pPr>
              <w:jc w:val="left"/>
              <w:rPr>
                <w:rFonts w:eastAsia="Calibri"/>
                <w:color w:val="000000" w:themeColor="text1"/>
                <w:lang w:eastAsia="en-US"/>
              </w:rPr>
            </w:pPr>
            <w:r>
              <w:t>Przygotowanie do wykorzystania perspektywy w projektowaniu i działalności artystycznej</w:t>
            </w:r>
          </w:p>
        </w:tc>
      </w:tr>
      <w:tr w:rsidR="008C1997" w:rsidRPr="004D4DC5" w14:paraId="5A47668C" w14:textId="77777777" w:rsidTr="6EC1FA64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835E806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6712E660" w14:textId="77777777" w:rsidR="008C1997" w:rsidRPr="004D4DC5" w:rsidRDefault="5A85BC78" w:rsidP="009D736A">
            <w:pPr>
              <w:jc w:val="left"/>
            </w:pPr>
            <w:r w:rsidRPr="6EC1FA64">
              <w:t xml:space="preserve">Program kursu realizowany jest w semestrze </w:t>
            </w:r>
            <w:r w:rsidR="009D736A">
              <w:t>I</w:t>
            </w:r>
          </w:p>
          <w:p w14:paraId="5B1CD38E" w14:textId="77777777" w:rsidR="00884D10" w:rsidRPr="00E976BD" w:rsidRDefault="00884D10" w:rsidP="00884D10">
            <w:pPr>
              <w:jc w:val="left"/>
              <w:outlineLvl w:val="3"/>
              <w:rPr>
                <w:b/>
                <w:bCs/>
              </w:rPr>
            </w:pPr>
            <w:r w:rsidRPr="00E976BD">
              <w:rPr>
                <w:b/>
                <w:bCs/>
              </w:rPr>
              <w:t>Wykłady:</w:t>
            </w:r>
          </w:p>
          <w:p w14:paraId="7BECD0E3" w14:textId="77777777" w:rsidR="00884D10" w:rsidRPr="00E976BD" w:rsidRDefault="00884D10" w:rsidP="00884D10">
            <w:pPr>
              <w:jc w:val="left"/>
            </w:pPr>
            <w:r w:rsidRPr="00E976BD">
              <w:t>– Wprowadzenie do rysunku perspektywicznego</w:t>
            </w:r>
            <w:r w:rsidRPr="00E976BD">
              <w:br/>
              <w:t>– Aparat pojęciowy perspektywy</w:t>
            </w:r>
            <w:r w:rsidRPr="00E976BD">
              <w:br/>
              <w:t xml:space="preserve">– Perspektywa </w:t>
            </w:r>
            <w:proofErr w:type="spellStart"/>
            <w:r w:rsidRPr="00E976BD">
              <w:t>jednozbiegowa</w:t>
            </w:r>
            <w:proofErr w:type="spellEnd"/>
            <w:r w:rsidRPr="00E976BD">
              <w:t xml:space="preserve"> – zasady konstrukcji</w:t>
            </w:r>
            <w:r w:rsidRPr="00E976BD">
              <w:br/>
              <w:t xml:space="preserve"> – Perspektywa </w:t>
            </w:r>
            <w:proofErr w:type="spellStart"/>
            <w:r w:rsidRPr="00E976BD">
              <w:t>dwuzbiegowa</w:t>
            </w:r>
            <w:proofErr w:type="spellEnd"/>
            <w:r w:rsidRPr="00E976BD">
              <w:br/>
              <w:t xml:space="preserve">– Perspektywa </w:t>
            </w:r>
            <w:proofErr w:type="spellStart"/>
            <w:r w:rsidRPr="00E976BD">
              <w:t>trójzbiegowa</w:t>
            </w:r>
            <w:proofErr w:type="spellEnd"/>
            <w:r w:rsidRPr="00E976BD">
              <w:br/>
              <w:t>– Perspektywa powietrzna i jej znaczenie</w:t>
            </w:r>
            <w:r w:rsidRPr="00E976BD">
              <w:br/>
              <w:t xml:space="preserve">– Zastosowanie perspektywy w sztuce i </w:t>
            </w:r>
            <w:proofErr w:type="gramStart"/>
            <w:r w:rsidRPr="00E976BD">
              <w:t>architekturze</w:t>
            </w:r>
            <w:r w:rsidR="001B465B">
              <w:t xml:space="preserve">  i</w:t>
            </w:r>
            <w:proofErr w:type="gramEnd"/>
            <w:r w:rsidR="001B465B">
              <w:t xml:space="preserve"> modzie</w:t>
            </w:r>
          </w:p>
          <w:p w14:paraId="4716A0A8" w14:textId="77777777" w:rsidR="00884D10" w:rsidRPr="00E976BD" w:rsidRDefault="00884D10" w:rsidP="00884D10">
            <w:pPr>
              <w:spacing w:before="100" w:beforeAutospacing="1"/>
              <w:jc w:val="left"/>
              <w:outlineLvl w:val="3"/>
              <w:rPr>
                <w:b/>
                <w:bCs/>
              </w:rPr>
            </w:pPr>
            <w:r w:rsidRPr="00E976BD">
              <w:rPr>
                <w:b/>
                <w:bCs/>
              </w:rPr>
              <w:t>Ćwiczenia:</w:t>
            </w:r>
          </w:p>
          <w:p w14:paraId="4A1E212D" w14:textId="77777777" w:rsidR="00884D10" w:rsidRPr="00E976BD" w:rsidRDefault="00884D10" w:rsidP="00884D10">
            <w:pPr>
              <w:jc w:val="left"/>
            </w:pPr>
            <w:r w:rsidRPr="00E976BD">
              <w:t>-  Rysowanie podstawowych brył w perspektywie</w:t>
            </w:r>
            <w:r w:rsidRPr="00E976BD">
              <w:br/>
              <w:t>- Kompozycje w perspekt</w:t>
            </w:r>
            <w:r w:rsidR="001B465B">
              <w:t xml:space="preserve">ywie </w:t>
            </w:r>
            <w:proofErr w:type="spellStart"/>
            <w:r w:rsidR="001B465B">
              <w:t>jednozbiegowej</w:t>
            </w:r>
            <w:proofErr w:type="spellEnd"/>
            <w:r w:rsidR="001B465B">
              <w:t xml:space="preserve"> (wnętrza, formy przestrzenne)</w:t>
            </w:r>
            <w:r w:rsidRPr="00E976BD">
              <w:br/>
              <w:t>- Rysowanie obiektów złożonych</w:t>
            </w:r>
          </w:p>
          <w:p w14:paraId="00EB9484" w14:textId="77777777" w:rsidR="008C1997" w:rsidRPr="004D4DC5" w:rsidRDefault="008C1997" w:rsidP="6EC1FA64">
            <w:pPr>
              <w:jc w:val="left"/>
            </w:pPr>
          </w:p>
          <w:p w14:paraId="68AD4545" w14:textId="77777777" w:rsidR="008C1997" w:rsidRPr="004D4DC5" w:rsidRDefault="008C1997" w:rsidP="009D736A">
            <w:pPr>
              <w:pStyle w:val="Akapitzlist"/>
              <w:autoSpaceDE w:val="0"/>
              <w:autoSpaceDN w:val="0"/>
              <w:adjustRightInd w:val="0"/>
              <w:jc w:val="left"/>
            </w:pPr>
          </w:p>
        </w:tc>
      </w:tr>
      <w:tr w:rsidR="008C1997" w:rsidRPr="004D4DC5" w14:paraId="146D6B21" w14:textId="77777777" w:rsidTr="6EC1FA64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035DF2E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2DBFA4C7" w14:textId="77777777" w:rsidR="00F879FA" w:rsidRPr="00F879FA" w:rsidRDefault="00F879FA" w:rsidP="00F879FA">
            <w:pPr>
              <w:pStyle w:val="Akapitzlist"/>
              <w:numPr>
                <w:ilvl w:val="0"/>
                <w:numId w:val="27"/>
              </w:numPr>
              <w:jc w:val="left"/>
            </w:pPr>
            <w:r w:rsidRPr="00F879FA">
              <w:t>wykład ilustrowany przykładami,</w:t>
            </w:r>
          </w:p>
          <w:p w14:paraId="2C21418F" w14:textId="77777777" w:rsidR="00F879FA" w:rsidRPr="00F879FA" w:rsidRDefault="00F879FA" w:rsidP="00F879FA">
            <w:pPr>
              <w:pStyle w:val="Akapitzlist"/>
              <w:numPr>
                <w:ilvl w:val="0"/>
                <w:numId w:val="27"/>
              </w:numPr>
              <w:jc w:val="left"/>
            </w:pPr>
            <w:r w:rsidRPr="00F879FA">
              <w:t>ćwiczenia praktyczne,</w:t>
            </w:r>
          </w:p>
          <w:p w14:paraId="12DCD5F5" w14:textId="77777777" w:rsidR="00F879FA" w:rsidRPr="00F879FA" w:rsidRDefault="00F879FA" w:rsidP="00F879FA">
            <w:pPr>
              <w:pStyle w:val="Akapitzlist"/>
              <w:numPr>
                <w:ilvl w:val="0"/>
                <w:numId w:val="27"/>
              </w:numPr>
              <w:jc w:val="left"/>
            </w:pPr>
            <w:r w:rsidRPr="00F879FA">
              <w:t>korekty indywidualne,</w:t>
            </w:r>
          </w:p>
          <w:p w14:paraId="3D08C4A9" w14:textId="77777777" w:rsidR="008C1997" w:rsidRPr="00F879FA" w:rsidRDefault="00F879FA" w:rsidP="00F879FA">
            <w:pPr>
              <w:pStyle w:val="Akapitzlist"/>
              <w:numPr>
                <w:ilvl w:val="0"/>
                <w:numId w:val="27"/>
              </w:numPr>
              <w:spacing w:after="100" w:afterAutospacing="1"/>
              <w:jc w:val="left"/>
              <w:rPr>
                <w:sz w:val="24"/>
                <w:szCs w:val="24"/>
              </w:rPr>
            </w:pPr>
            <w:r w:rsidRPr="00F879FA">
              <w:t>analiza prac.</w:t>
            </w:r>
          </w:p>
        </w:tc>
      </w:tr>
      <w:tr w:rsidR="008C1997" w:rsidRPr="004D4DC5" w14:paraId="4BE2FA3E" w14:textId="77777777" w:rsidTr="6EC1FA64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4B37B66" w14:textId="77777777" w:rsidR="008C1997" w:rsidRPr="004D4DC5" w:rsidRDefault="008C1997" w:rsidP="008C1997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3491CA8D" w14:textId="77777777" w:rsidR="00F879FA" w:rsidRPr="004D4DC5" w:rsidRDefault="00F879FA" w:rsidP="00F879FA">
            <w:r w:rsidRPr="6EC1FA64">
              <w:t xml:space="preserve">Warunkiem uzyskania zaliczenia jest osiągnięcie przez studenta wymaganych efektów uczenia się. </w:t>
            </w:r>
          </w:p>
          <w:p w14:paraId="58145C89" w14:textId="77777777" w:rsidR="00F879FA" w:rsidRPr="004D4DC5" w:rsidRDefault="00F879FA" w:rsidP="00F879FA">
            <w:pPr>
              <w:spacing w:after="240"/>
              <w:jc w:val="left"/>
            </w:pPr>
            <w:r w:rsidRPr="68E2E4FB">
              <w:t xml:space="preserve">Szczegółowe warunki zaliczenia semestru </w:t>
            </w:r>
          </w:p>
          <w:p w14:paraId="202EE164" w14:textId="77777777" w:rsidR="00F879FA" w:rsidRPr="004D4DC5" w:rsidRDefault="00F879FA" w:rsidP="00F879FA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 w:rsidRPr="68E2E4FB">
              <w:t>Sposób realizacji każdego etapu pracy musi zostać skonsultowany z prowadzącym zajęcia.</w:t>
            </w:r>
          </w:p>
          <w:p w14:paraId="41898934" w14:textId="77777777" w:rsidR="00F879FA" w:rsidRPr="004D4DC5" w:rsidRDefault="00F879FA" w:rsidP="00F879FA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 w:rsidRPr="68E2E4FB">
              <w:t xml:space="preserve"> Wykonanie ćwiczenia jest równoznaczne z przedstawieniem gotowej pracy do oceny.</w:t>
            </w:r>
          </w:p>
          <w:p w14:paraId="54615B7E" w14:textId="77777777" w:rsidR="00F879FA" w:rsidRPr="004D4DC5" w:rsidRDefault="00F879FA" w:rsidP="00F879FA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 w:rsidRPr="68E2E4FB">
              <w:t xml:space="preserve">Zaliczenie wszystkich przewidzianych ćwiczeń jest warunkiem uzyskania pozytywnej oceny końcowej. </w:t>
            </w:r>
          </w:p>
          <w:p w14:paraId="35FFD52E" w14:textId="77777777" w:rsidR="00F879FA" w:rsidRPr="004D4DC5" w:rsidRDefault="00F879FA" w:rsidP="00F879FA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 w:rsidRPr="68E2E4FB">
              <w:t xml:space="preserve">Każda praca jest oceniana oddzielnie, a suma ocen cząstkowych stanowi o ocenie końcowej z przedmiotu. </w:t>
            </w:r>
          </w:p>
          <w:p w14:paraId="32A20879" w14:textId="77777777" w:rsidR="00F879FA" w:rsidRPr="004D4DC5" w:rsidRDefault="00F879FA" w:rsidP="00F879FA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 w:rsidRPr="68E2E4FB">
              <w:t xml:space="preserve">W trakcie semestru student ma możliwość poprawy zadania lub jego wybranej części oraz przedstawienia poprawionej pracy do ponownej oceny. </w:t>
            </w:r>
          </w:p>
          <w:p w14:paraId="0D2BDDBB" w14:textId="77777777" w:rsidR="00F879FA" w:rsidRPr="004D4DC5" w:rsidRDefault="00F879FA" w:rsidP="00F879FA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 w:rsidRPr="68E2E4FB">
              <w:t xml:space="preserve">Ćwiczenia niespełniające określonych wymogów realizacji nie podlegają ocenie i nie mogą stanowić podstawy do zaliczenia semestru. </w:t>
            </w:r>
          </w:p>
          <w:p w14:paraId="66E60541" w14:textId="77777777" w:rsidR="00F879FA" w:rsidRPr="004D4DC5" w:rsidRDefault="00F879FA" w:rsidP="00F879FA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 w:rsidRPr="68E2E4FB">
              <w:t xml:space="preserve">Wymagana jest aktywna obecność na zajęciach; przekroczenie dopuszczalnej liczby nieobecności (zgodnie z obowiązującym regulaminem studiów) skutkuje brakiem zaliczenia semestru. </w:t>
            </w:r>
          </w:p>
          <w:p w14:paraId="216482E7" w14:textId="77777777" w:rsidR="00F879FA" w:rsidRPr="004D4DC5" w:rsidRDefault="00F879FA" w:rsidP="00F879FA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 w:rsidRPr="68E2E4FB">
              <w:t xml:space="preserve">Struktura oceny końcowej: </w:t>
            </w:r>
          </w:p>
          <w:p w14:paraId="27FEAE2A" w14:textId="77777777" w:rsidR="00F879FA" w:rsidRPr="004D4DC5" w:rsidRDefault="00F879FA" w:rsidP="00F879FA">
            <w:pPr>
              <w:pStyle w:val="Akapitzlist"/>
              <w:numPr>
                <w:ilvl w:val="0"/>
                <w:numId w:val="3"/>
              </w:numPr>
              <w:spacing w:after="240"/>
              <w:jc w:val="left"/>
            </w:pPr>
            <w:r w:rsidRPr="68E2E4FB">
              <w:t xml:space="preserve">30% — projekt, </w:t>
            </w:r>
          </w:p>
          <w:p w14:paraId="706C375A" w14:textId="77777777" w:rsidR="00F879FA" w:rsidRPr="004D4DC5" w:rsidRDefault="00F879FA" w:rsidP="00F879FA">
            <w:pPr>
              <w:pStyle w:val="Akapitzlist"/>
              <w:numPr>
                <w:ilvl w:val="0"/>
                <w:numId w:val="3"/>
              </w:numPr>
              <w:spacing w:after="240"/>
              <w:jc w:val="left"/>
            </w:pPr>
            <w:r w:rsidRPr="68E2E4FB">
              <w:t xml:space="preserve">50% — wykonane ćwiczenia, </w:t>
            </w:r>
          </w:p>
          <w:p w14:paraId="02947D72" w14:textId="77777777" w:rsidR="00F879FA" w:rsidRPr="004D4DC5" w:rsidRDefault="00F879FA" w:rsidP="00F879FA">
            <w:pPr>
              <w:pStyle w:val="Akapitzlist"/>
              <w:numPr>
                <w:ilvl w:val="0"/>
                <w:numId w:val="3"/>
              </w:numPr>
              <w:spacing w:after="240"/>
              <w:jc w:val="left"/>
            </w:pPr>
            <w:r w:rsidRPr="68E2E4FB">
              <w:t xml:space="preserve">20% — aktywność na zajęciach. </w:t>
            </w:r>
          </w:p>
          <w:p w14:paraId="159D3ABC" w14:textId="77777777" w:rsidR="008C1997" w:rsidRPr="004D4DC5" w:rsidRDefault="00F879FA" w:rsidP="00CD09E8">
            <w:pPr>
              <w:pStyle w:val="Akapitzlist"/>
              <w:spacing w:after="240"/>
              <w:ind w:left="307"/>
              <w:jc w:val="left"/>
            </w:pPr>
            <w:r w:rsidRPr="68E2E4FB">
              <w:t>Kolejność realizacji ćwiczeń może ulegać zmianom i jest ustalana indywidualnie w porozumieniu między prowadzącym a studentem.</w:t>
            </w:r>
          </w:p>
        </w:tc>
      </w:tr>
    </w:tbl>
    <w:p w14:paraId="5DA6F2FD" w14:textId="77777777" w:rsidR="00411DC5" w:rsidRDefault="00411DC5" w:rsidP="00411DC5">
      <w:pPr>
        <w:rPr>
          <w:rFonts w:eastAsia="Calibri"/>
        </w:rPr>
      </w:pPr>
    </w:p>
    <w:p w14:paraId="68C4C546" w14:textId="77777777" w:rsidR="00CD09E8" w:rsidRPr="004D4DC5" w:rsidRDefault="00CD09E8" w:rsidP="00411DC5">
      <w:pPr>
        <w:rPr>
          <w:rFonts w:eastAsia="Calibri"/>
        </w:rPr>
      </w:pPr>
    </w:p>
    <w:p w14:paraId="5FD107D0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4"/>
        <w:gridCol w:w="3799"/>
        <w:gridCol w:w="1357"/>
        <w:gridCol w:w="1506"/>
        <w:gridCol w:w="1258"/>
        <w:gridCol w:w="1688"/>
      </w:tblGrid>
      <w:tr w:rsidR="00411DC5" w:rsidRPr="004D4DC5" w14:paraId="04169277" w14:textId="77777777" w:rsidTr="6EC1FA64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71259A4A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Batang"/>
              </w:rPr>
              <w:lastRenderedPageBreak/>
              <w:t xml:space="preserve">Efekty uczenia się </w:t>
            </w:r>
            <w:r w:rsidRPr="004D4DC5"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4A9D0005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Metody weryfikacji efektów uczenia się</w:t>
            </w:r>
          </w:p>
        </w:tc>
      </w:tr>
      <w:tr w:rsidR="00411DC5" w:rsidRPr="004D4DC5" w14:paraId="69EEB82C" w14:textId="77777777" w:rsidTr="6EC1FA64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0FDA01E" w14:textId="77777777" w:rsidR="00411DC5" w:rsidRPr="004D4DC5" w:rsidRDefault="00411DC5" w:rsidP="00411AA2">
            <w:pPr>
              <w:ind w:left="-89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4CF48447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Opis efektów uczenia się dla przedmiotu (PEU)</w:t>
            </w:r>
          </w:p>
          <w:p w14:paraId="5B83687D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Student, który zaliczył przedmiot</w:t>
            </w:r>
          </w:p>
          <w:p w14:paraId="5B4C754D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F3CE869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Kierunkowy efekt uczenia się</w:t>
            </w:r>
          </w:p>
          <w:p w14:paraId="7EACCB06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45F59EF0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7ADF3D78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Forma weryfikacji </w:t>
            </w:r>
          </w:p>
          <w:p w14:paraId="61460E17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977EF7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Metody sprawdzania </w:t>
            </w:r>
            <w:r w:rsidRPr="004D4DC5">
              <w:rPr>
                <w:rFonts w:eastAsia="Calibri"/>
              </w:rPr>
              <w:br/>
              <w:t>i oceny</w:t>
            </w:r>
          </w:p>
        </w:tc>
      </w:tr>
      <w:tr w:rsidR="00EF033F" w14:paraId="463AB159" w14:textId="77777777" w:rsidTr="00B53348">
        <w:trPr>
          <w:trHeight w:val="3450"/>
          <w:jc w:val="center"/>
        </w:trPr>
        <w:tc>
          <w:tcPr>
            <w:tcW w:w="503" w:type="pct"/>
            <w:vAlign w:val="center"/>
          </w:tcPr>
          <w:p w14:paraId="061C6626" w14:textId="77777777" w:rsidR="00EF033F" w:rsidRDefault="00B53348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0A878471" w14:textId="77777777" w:rsidR="00B53348" w:rsidRDefault="00EF033F" w:rsidP="00EF033F">
            <w:pPr>
              <w:spacing w:before="100" w:beforeAutospacing="1" w:after="100" w:afterAutospacing="1" w:line="240" w:lineRule="atLeast"/>
              <w:jc w:val="left"/>
              <w:rPr>
                <w:rFonts w:ascii="Segoe UI" w:hAnsi="Segoe UI" w:cs="Segoe UI"/>
                <w:sz w:val="17"/>
                <w:szCs w:val="17"/>
              </w:rPr>
            </w:pPr>
            <w:r w:rsidRPr="00EF033F">
              <w:rPr>
                <w:rFonts w:ascii="Segoe UI" w:hAnsi="Segoe UI" w:cs="Segoe UI"/>
                <w:sz w:val="17"/>
                <w:szCs w:val="17"/>
              </w:rPr>
              <w:t xml:space="preserve"> </w:t>
            </w:r>
          </w:p>
          <w:p w14:paraId="0BF0A537" w14:textId="77777777" w:rsidR="00EF033F" w:rsidRDefault="00B53348" w:rsidP="00B53348">
            <w:pPr>
              <w:spacing w:before="100" w:beforeAutospacing="1" w:after="100" w:afterAutospacing="1" w:line="240" w:lineRule="atLeast"/>
              <w:jc w:val="left"/>
              <w:rPr>
                <w:sz w:val="22"/>
                <w:szCs w:val="22"/>
              </w:rPr>
            </w:pPr>
            <w:proofErr w:type="gramStart"/>
            <w:r w:rsidRPr="00B53348">
              <w:rPr>
                <w:bCs/>
                <w:sz w:val="22"/>
                <w:szCs w:val="22"/>
              </w:rPr>
              <w:t>Z</w:t>
            </w:r>
            <w:r w:rsidR="00EF033F" w:rsidRPr="00B53348">
              <w:rPr>
                <w:bCs/>
                <w:sz w:val="22"/>
                <w:szCs w:val="22"/>
              </w:rPr>
              <w:t>na  pojęcia</w:t>
            </w:r>
            <w:proofErr w:type="gramEnd"/>
            <w:r w:rsidR="00EF033F" w:rsidRPr="00B53348">
              <w:rPr>
                <w:bCs/>
                <w:sz w:val="22"/>
                <w:szCs w:val="22"/>
              </w:rPr>
              <w:t xml:space="preserve"> perspektywy</w:t>
            </w:r>
            <w:r w:rsidR="00EF033F" w:rsidRPr="00EF033F">
              <w:rPr>
                <w:sz w:val="22"/>
                <w:szCs w:val="22"/>
              </w:rPr>
              <w:t xml:space="preserve"> wykorzystywane w rysunku (linia horyzontu, punkt zbiegu, rzutnia) oraz </w:t>
            </w:r>
            <w:r w:rsidR="00EF033F" w:rsidRPr="00B53348">
              <w:rPr>
                <w:bCs/>
                <w:sz w:val="22"/>
                <w:szCs w:val="22"/>
              </w:rPr>
              <w:t>rozumie ich rolę w przedstawianiu przestrzeni na płaszczyźnie</w:t>
            </w:r>
            <w:r w:rsidR="00EF033F" w:rsidRPr="00EF033F">
              <w:rPr>
                <w:sz w:val="22"/>
                <w:szCs w:val="22"/>
              </w:rPr>
              <w:t>.</w:t>
            </w:r>
            <w:r w:rsidR="00EF033F" w:rsidRPr="00EF033F">
              <w:rPr>
                <w:sz w:val="22"/>
                <w:szCs w:val="22"/>
              </w:rPr>
              <w:br/>
            </w:r>
            <w:proofErr w:type="gramStart"/>
            <w:r w:rsidR="00EF033F" w:rsidRPr="00EF033F">
              <w:rPr>
                <w:sz w:val="22"/>
                <w:szCs w:val="22"/>
              </w:rPr>
              <w:t xml:space="preserve">Posiada </w:t>
            </w:r>
            <w:r w:rsidR="00EF033F" w:rsidRPr="00B53348">
              <w:rPr>
                <w:bCs/>
                <w:sz w:val="22"/>
                <w:szCs w:val="22"/>
              </w:rPr>
              <w:t xml:space="preserve"> wiedzę</w:t>
            </w:r>
            <w:proofErr w:type="gramEnd"/>
            <w:r w:rsidR="00EF033F" w:rsidRPr="00B53348">
              <w:rPr>
                <w:bCs/>
                <w:sz w:val="22"/>
                <w:szCs w:val="22"/>
              </w:rPr>
              <w:t xml:space="preserve"> na temat typów perspektywy</w:t>
            </w:r>
            <w:r w:rsidR="00EF033F" w:rsidRPr="00EF033F">
              <w:rPr>
                <w:sz w:val="22"/>
                <w:szCs w:val="22"/>
              </w:rPr>
              <w:t xml:space="preserve"> (</w:t>
            </w:r>
            <w:proofErr w:type="spellStart"/>
            <w:r w:rsidR="00EF033F" w:rsidRPr="00EF033F">
              <w:rPr>
                <w:sz w:val="22"/>
                <w:szCs w:val="22"/>
              </w:rPr>
              <w:t>jednozbiegowej</w:t>
            </w:r>
            <w:proofErr w:type="spellEnd"/>
            <w:r w:rsidR="00EF033F" w:rsidRPr="00EF033F">
              <w:rPr>
                <w:sz w:val="22"/>
                <w:szCs w:val="22"/>
              </w:rPr>
              <w:t xml:space="preserve">, </w:t>
            </w:r>
            <w:proofErr w:type="spellStart"/>
            <w:r w:rsidR="00EF033F" w:rsidRPr="00EF033F">
              <w:rPr>
                <w:sz w:val="22"/>
                <w:szCs w:val="22"/>
              </w:rPr>
              <w:t>dwuzbiegowej</w:t>
            </w:r>
            <w:proofErr w:type="spellEnd"/>
            <w:r w:rsidR="00EF033F" w:rsidRPr="00EF033F">
              <w:rPr>
                <w:sz w:val="22"/>
                <w:szCs w:val="22"/>
              </w:rPr>
              <w:t xml:space="preserve"> i </w:t>
            </w:r>
            <w:proofErr w:type="spellStart"/>
            <w:r w:rsidR="00EF033F" w:rsidRPr="00EF033F">
              <w:rPr>
                <w:sz w:val="22"/>
                <w:szCs w:val="22"/>
              </w:rPr>
              <w:t>trójzbiegowej</w:t>
            </w:r>
            <w:proofErr w:type="spellEnd"/>
            <w:r w:rsidR="00EF033F" w:rsidRPr="00EF033F">
              <w:rPr>
                <w:sz w:val="22"/>
                <w:szCs w:val="22"/>
              </w:rPr>
              <w:t xml:space="preserve">) i </w:t>
            </w:r>
            <w:r w:rsidR="00EF033F" w:rsidRPr="00B53348">
              <w:rPr>
                <w:bCs/>
                <w:sz w:val="22"/>
                <w:szCs w:val="22"/>
              </w:rPr>
              <w:t>rozróżnia ich zastosowanie</w:t>
            </w:r>
            <w:r w:rsidR="001B465B">
              <w:rPr>
                <w:sz w:val="22"/>
                <w:szCs w:val="22"/>
              </w:rPr>
              <w:t xml:space="preserve"> w </w:t>
            </w:r>
            <w:proofErr w:type="gramStart"/>
            <w:r w:rsidR="001B465B">
              <w:rPr>
                <w:sz w:val="22"/>
                <w:szCs w:val="22"/>
              </w:rPr>
              <w:t xml:space="preserve">rysunku  </w:t>
            </w:r>
            <w:r w:rsidR="00EF033F" w:rsidRPr="00EF033F">
              <w:rPr>
                <w:sz w:val="22"/>
                <w:szCs w:val="22"/>
              </w:rPr>
              <w:t>form</w:t>
            </w:r>
            <w:proofErr w:type="gramEnd"/>
            <w:r w:rsidR="00EF033F" w:rsidRPr="00EF033F">
              <w:rPr>
                <w:sz w:val="22"/>
                <w:szCs w:val="22"/>
              </w:rPr>
              <w:t xml:space="preserve"> przestrzennych związanych</w:t>
            </w:r>
            <w:r w:rsidR="00EF033F" w:rsidRPr="00B53348">
              <w:rPr>
                <w:sz w:val="22"/>
                <w:szCs w:val="22"/>
              </w:rPr>
              <w:t xml:space="preserve"> z projektowaniem mody.</w:t>
            </w:r>
          </w:p>
          <w:p w14:paraId="29FEF15E" w14:textId="77777777" w:rsidR="00B53348" w:rsidRPr="00B53348" w:rsidRDefault="00B53348" w:rsidP="00B53348">
            <w:pPr>
              <w:spacing w:before="100" w:beforeAutospacing="1" w:after="100" w:afterAutospacing="1" w:line="240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635" w:type="pct"/>
            <w:vAlign w:val="center"/>
          </w:tcPr>
          <w:p w14:paraId="347E7A71" w14:textId="77777777" w:rsidR="00EF033F" w:rsidRDefault="00B53348" w:rsidP="00CD09E8">
            <w:pPr>
              <w:jc w:val="both"/>
            </w:pPr>
            <w:r>
              <w:t>K_WG01</w:t>
            </w:r>
          </w:p>
          <w:p w14:paraId="732C0BFA" w14:textId="77777777" w:rsidR="00B53348" w:rsidRDefault="00B53348" w:rsidP="00CD09E8">
            <w:pPr>
              <w:jc w:val="both"/>
            </w:pPr>
            <w:r>
              <w:t>K_WG11</w:t>
            </w:r>
          </w:p>
          <w:p w14:paraId="7BD4683C" w14:textId="77777777" w:rsidR="00B53348" w:rsidRDefault="00B53348" w:rsidP="00CD09E8">
            <w:pPr>
              <w:jc w:val="both"/>
            </w:pPr>
          </w:p>
        </w:tc>
        <w:tc>
          <w:tcPr>
            <w:tcW w:w="705" w:type="pct"/>
            <w:vAlign w:val="center"/>
          </w:tcPr>
          <w:p w14:paraId="1EAFADBA" w14:textId="77777777" w:rsidR="00EF033F" w:rsidRDefault="00B53348" w:rsidP="00213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Pracownia </w:t>
            </w:r>
          </w:p>
          <w:p w14:paraId="54A869A6" w14:textId="77777777" w:rsidR="00B53348" w:rsidRPr="68E2E4FB" w:rsidRDefault="00B53348" w:rsidP="00213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projektowa </w:t>
            </w:r>
          </w:p>
        </w:tc>
        <w:tc>
          <w:tcPr>
            <w:tcW w:w="589" w:type="pct"/>
            <w:vAlign w:val="center"/>
          </w:tcPr>
          <w:p w14:paraId="5BE9DE2B" w14:textId="77777777" w:rsidR="00EF033F" w:rsidRPr="68E2E4FB" w:rsidRDefault="00B53348" w:rsidP="00213EF7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35FD01CC" w14:textId="77777777" w:rsidR="00EF033F" w:rsidRPr="68E2E4FB" w:rsidRDefault="00B53348" w:rsidP="00213EF7">
            <w:pPr>
              <w:spacing w:line="259" w:lineRule="auto"/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</w:t>
            </w:r>
          </w:p>
        </w:tc>
      </w:tr>
      <w:tr w:rsidR="00CD09E8" w:rsidRPr="004D4DC5" w14:paraId="1CA8FF8A" w14:textId="77777777" w:rsidTr="6EC1FA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6CB0" w14:textId="77777777" w:rsidR="00CD09E8" w:rsidRDefault="00CD09E8" w:rsidP="00595E4F">
            <w:r>
              <w:t>U3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5C006F1B" w14:textId="77777777" w:rsidR="00B53348" w:rsidRPr="00B53348" w:rsidRDefault="00B53348" w:rsidP="00B53348">
            <w:pPr>
              <w:spacing w:line="240" w:lineRule="atLeast"/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Potraf </w:t>
            </w:r>
            <w:r w:rsidRPr="00B53348">
              <w:rPr>
                <w:bCs/>
                <w:sz w:val="22"/>
                <w:szCs w:val="22"/>
              </w:rPr>
              <w:t xml:space="preserve"> konstruować</w:t>
            </w:r>
            <w:proofErr w:type="gramEnd"/>
            <w:r w:rsidRPr="00B53348">
              <w:rPr>
                <w:bCs/>
                <w:sz w:val="22"/>
                <w:szCs w:val="22"/>
              </w:rPr>
              <w:t xml:space="preserve"> </w:t>
            </w:r>
            <w:r w:rsidR="005403E6">
              <w:rPr>
                <w:bCs/>
                <w:sz w:val="22"/>
                <w:szCs w:val="22"/>
              </w:rPr>
              <w:t>rysunki w perspektywie jedno</w:t>
            </w:r>
            <w:proofErr w:type="gramStart"/>
            <w:r w:rsidR="005403E6">
              <w:rPr>
                <w:bCs/>
                <w:sz w:val="22"/>
                <w:szCs w:val="22"/>
              </w:rPr>
              <w:noBreakHyphen/>
              <w:t xml:space="preserve"> ,</w:t>
            </w:r>
            <w:proofErr w:type="gramEnd"/>
            <w:r w:rsidR="005403E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B53348">
              <w:rPr>
                <w:bCs/>
                <w:sz w:val="22"/>
                <w:szCs w:val="22"/>
              </w:rPr>
              <w:t>dwuzbiegowej</w:t>
            </w:r>
            <w:proofErr w:type="spellEnd"/>
            <w:r w:rsidRPr="00B53348">
              <w:rPr>
                <w:sz w:val="22"/>
                <w:szCs w:val="22"/>
              </w:rPr>
              <w:t xml:space="preserve"> </w:t>
            </w:r>
            <w:r w:rsidR="005403E6">
              <w:rPr>
                <w:sz w:val="22"/>
                <w:szCs w:val="22"/>
              </w:rPr>
              <w:t xml:space="preserve">i </w:t>
            </w:r>
            <w:proofErr w:type="spellStart"/>
            <w:r w:rsidR="005403E6">
              <w:rPr>
                <w:sz w:val="22"/>
                <w:szCs w:val="22"/>
              </w:rPr>
              <w:t>trójzbiegowej</w:t>
            </w:r>
            <w:proofErr w:type="spellEnd"/>
            <w:r w:rsidR="005403E6">
              <w:rPr>
                <w:sz w:val="22"/>
                <w:szCs w:val="22"/>
              </w:rPr>
              <w:t xml:space="preserve">, </w:t>
            </w:r>
            <w:r w:rsidRPr="00B53348">
              <w:rPr>
                <w:sz w:val="22"/>
                <w:szCs w:val="22"/>
              </w:rPr>
              <w:t xml:space="preserve">oraz </w:t>
            </w:r>
            <w:r w:rsidRPr="00B53348">
              <w:rPr>
                <w:bCs/>
                <w:sz w:val="22"/>
                <w:szCs w:val="22"/>
              </w:rPr>
              <w:t>odwzorowywać proste i złożone bryły w przestrzeni</w:t>
            </w:r>
            <w:r w:rsidRPr="00B53348">
              <w:rPr>
                <w:sz w:val="22"/>
                <w:szCs w:val="22"/>
              </w:rPr>
              <w:t xml:space="preserve"> z zachowaniem podstawowych zasad perspektywy.</w:t>
            </w:r>
            <w:r w:rsidRPr="00B53348">
              <w:rPr>
                <w:sz w:val="22"/>
                <w:szCs w:val="22"/>
              </w:rPr>
              <w:br/>
              <w:t xml:space="preserve">Umie </w:t>
            </w:r>
            <w:r w:rsidRPr="00B53348">
              <w:rPr>
                <w:bCs/>
                <w:sz w:val="22"/>
                <w:szCs w:val="22"/>
              </w:rPr>
              <w:t>stosować reguły perspektywiczne w rysunku odręcznym i projektowym</w:t>
            </w:r>
            <w:r w:rsidRPr="00B53348">
              <w:rPr>
                <w:sz w:val="22"/>
                <w:szCs w:val="22"/>
              </w:rPr>
              <w:t>, wykorzystując je do czytelnego i poprawnego prze</w:t>
            </w:r>
            <w:r w:rsidR="00CA2DE3">
              <w:rPr>
                <w:sz w:val="22"/>
                <w:szCs w:val="22"/>
              </w:rPr>
              <w:t xml:space="preserve">dstawiania form przestrzennych. </w:t>
            </w:r>
          </w:p>
          <w:p w14:paraId="17B3507A" w14:textId="77777777" w:rsidR="00CD09E8" w:rsidRPr="004B68E0" w:rsidRDefault="00CD09E8" w:rsidP="005057F6">
            <w:pPr>
              <w:rPr>
                <w:color w:val="000000" w:themeColor="text1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20DA" w14:textId="77777777" w:rsidR="00CD09E8" w:rsidRDefault="003F14A2" w:rsidP="00595E4F">
            <w:r>
              <w:t>K_UW02</w:t>
            </w:r>
          </w:p>
          <w:p w14:paraId="3FB01E71" w14:textId="77777777" w:rsidR="00B53348" w:rsidRDefault="00B53348" w:rsidP="00595E4F">
            <w:r>
              <w:t>K_UW03</w:t>
            </w:r>
          </w:p>
          <w:p w14:paraId="628CA752" w14:textId="77777777" w:rsidR="00B53348" w:rsidRDefault="00B53348" w:rsidP="00595E4F">
            <w:r>
              <w:t>K_UU14</w:t>
            </w:r>
          </w:p>
          <w:p w14:paraId="48FBDF90" w14:textId="77777777" w:rsidR="00CD09E8" w:rsidRPr="00B53348" w:rsidRDefault="00CD09E8" w:rsidP="00B53348">
            <w:pPr>
              <w:jc w:val="both"/>
            </w:pPr>
          </w:p>
        </w:tc>
        <w:tc>
          <w:tcPr>
            <w:tcW w:w="705" w:type="pct"/>
            <w:vAlign w:val="center"/>
          </w:tcPr>
          <w:p w14:paraId="01BC6AF0" w14:textId="77777777" w:rsidR="00CD09E8" w:rsidRDefault="00CD09E8" w:rsidP="00213EF7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89" w:type="pct"/>
            <w:vAlign w:val="center"/>
          </w:tcPr>
          <w:p w14:paraId="345F2193" w14:textId="77777777" w:rsidR="00CD09E8" w:rsidRPr="004D4DC5" w:rsidRDefault="00CD09E8" w:rsidP="00213EF7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4097DA93" w14:textId="77777777" w:rsidR="00CD09E8" w:rsidRPr="004D4DC5" w:rsidRDefault="00CD09E8" w:rsidP="00213EF7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</w:t>
            </w:r>
          </w:p>
        </w:tc>
      </w:tr>
      <w:tr w:rsidR="005403E6" w14:paraId="104BA6D2" w14:textId="77777777" w:rsidTr="00CD09E8">
        <w:trPr>
          <w:trHeight w:val="300"/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0536" w14:textId="77777777" w:rsidR="005403E6" w:rsidRDefault="005403E6" w:rsidP="6EC1FA64">
            <w:r>
              <w:t>K3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70B4A54E" w14:textId="77777777" w:rsidR="005403E6" w:rsidRDefault="005403E6" w:rsidP="005403E6">
            <w:pPr>
              <w:spacing w:line="240" w:lineRule="atLeast"/>
              <w:jc w:val="left"/>
              <w:rPr>
                <w:rFonts w:ascii="Segoe UI" w:hAnsi="Segoe UI" w:cs="Segoe UI"/>
                <w:sz w:val="17"/>
                <w:szCs w:val="17"/>
              </w:rPr>
            </w:pPr>
            <w:r w:rsidRPr="005403E6">
              <w:rPr>
                <w:rFonts w:ascii="Segoe UI" w:hAnsi="Segoe UI" w:cs="Segoe UI"/>
                <w:sz w:val="17"/>
                <w:szCs w:val="17"/>
              </w:rPr>
              <w:t xml:space="preserve"> </w:t>
            </w:r>
          </w:p>
          <w:p w14:paraId="5D36A67B" w14:textId="77777777" w:rsidR="005403E6" w:rsidRPr="005403E6" w:rsidRDefault="005403E6" w:rsidP="005403E6">
            <w:pPr>
              <w:spacing w:line="240" w:lineRule="atLeast"/>
              <w:jc w:val="left"/>
              <w:rPr>
                <w:rFonts w:ascii="Segoe UI" w:hAnsi="Segoe UI" w:cs="Segoe UI"/>
                <w:sz w:val="17"/>
                <w:szCs w:val="17"/>
              </w:rPr>
            </w:pPr>
            <w:r w:rsidRPr="005403E6">
              <w:rPr>
                <w:bCs/>
                <w:sz w:val="22"/>
                <w:szCs w:val="22"/>
              </w:rPr>
              <w:t>Jest gotów do systematycznej pracy twórczej</w:t>
            </w:r>
            <w:r w:rsidRPr="005403E6">
              <w:rPr>
                <w:sz w:val="22"/>
                <w:szCs w:val="22"/>
              </w:rPr>
              <w:t>, rozumiejąc jej znaczenie dla jakości rysunku i procesu projektowego.</w:t>
            </w:r>
            <w:r w:rsidRPr="005403E6">
              <w:rPr>
                <w:sz w:val="22"/>
                <w:szCs w:val="22"/>
              </w:rPr>
              <w:br/>
              <w:t xml:space="preserve">Potrafi </w:t>
            </w:r>
            <w:r w:rsidRPr="005403E6">
              <w:rPr>
                <w:bCs/>
                <w:sz w:val="22"/>
                <w:szCs w:val="22"/>
              </w:rPr>
              <w:t>przyjmować konstruktywną krytykę i wykorzystywać ją w rozwoju własnych działań artystycznych</w:t>
            </w:r>
            <w:r w:rsidRPr="005403E6">
              <w:rPr>
                <w:sz w:val="22"/>
                <w:szCs w:val="22"/>
              </w:rPr>
              <w:t xml:space="preserve">, rozwijając wrażliwość estetyczną oraz </w:t>
            </w:r>
            <w:r w:rsidRPr="005403E6">
              <w:rPr>
                <w:bCs/>
                <w:sz w:val="22"/>
                <w:szCs w:val="22"/>
              </w:rPr>
              <w:t>poczucie odpowiedzialności za jakość i poprawność formalną realizowanych prac</w:t>
            </w:r>
            <w:r w:rsidRPr="005403E6">
              <w:rPr>
                <w:rFonts w:ascii="Segoe UI" w:hAnsi="Segoe UI" w:cs="Segoe UI"/>
                <w:sz w:val="17"/>
                <w:szCs w:val="17"/>
              </w:rPr>
              <w:t>.</w:t>
            </w:r>
          </w:p>
          <w:p w14:paraId="149DB459" w14:textId="77777777" w:rsidR="005403E6" w:rsidRDefault="005403E6" w:rsidP="00B53348">
            <w:pPr>
              <w:spacing w:line="240" w:lineRule="atLeast"/>
              <w:jc w:val="left"/>
              <w:rPr>
                <w:rFonts w:ascii="Segoe UI" w:hAnsi="Segoe UI" w:cs="Segoe UI"/>
                <w:sz w:val="17"/>
                <w:szCs w:val="17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70E2" w14:textId="77777777" w:rsidR="005403E6" w:rsidRDefault="005403E6" w:rsidP="00CD09E8"/>
          <w:p w14:paraId="3B234A92" w14:textId="77777777" w:rsidR="005403E6" w:rsidRDefault="005403E6" w:rsidP="00CD09E8">
            <w:r>
              <w:t>K_KK01</w:t>
            </w:r>
          </w:p>
        </w:tc>
        <w:tc>
          <w:tcPr>
            <w:tcW w:w="705" w:type="pct"/>
            <w:vAlign w:val="center"/>
          </w:tcPr>
          <w:p w14:paraId="53F08CEB" w14:textId="77777777" w:rsidR="005403E6" w:rsidRPr="004D4DC5" w:rsidRDefault="005403E6" w:rsidP="00030E0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89" w:type="pct"/>
            <w:vAlign w:val="center"/>
          </w:tcPr>
          <w:p w14:paraId="4E5AFC6C" w14:textId="77777777" w:rsidR="005403E6" w:rsidRDefault="005403E6" w:rsidP="00030E0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1392880A" w14:textId="77777777" w:rsidR="005403E6" w:rsidRDefault="005403E6" w:rsidP="00030E04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 aktywność na </w:t>
            </w:r>
          </w:p>
          <w:p w14:paraId="7779A213" w14:textId="77777777" w:rsidR="005403E6" w:rsidRDefault="005403E6" w:rsidP="00030E04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</w:tbl>
    <w:p w14:paraId="414B79C4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0038DBC5" w14:textId="77777777" w:rsidTr="6EC1FA64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078B25E1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411DC5" w:rsidRPr="004D4DC5" w14:paraId="7E425622" w14:textId="77777777" w:rsidTr="6EC1FA64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53BC6E" w14:textId="77777777" w:rsidR="00884D10" w:rsidRPr="00E976BD" w:rsidRDefault="00884D10" w:rsidP="00884D10">
            <w:pPr>
              <w:pStyle w:val="NormalnyWeb"/>
              <w:jc w:val="left"/>
            </w:pPr>
            <w:r w:rsidRPr="00E976BD">
              <w:rPr>
                <w:rStyle w:val="Pogrubienie"/>
              </w:rPr>
              <w:t>Podstawowa:</w:t>
            </w:r>
          </w:p>
          <w:p w14:paraId="477093B7" w14:textId="77777777" w:rsidR="00884D10" w:rsidRPr="00E976BD" w:rsidRDefault="00884D10" w:rsidP="00884D10">
            <w:pPr>
              <w:pStyle w:val="NormalnyWeb"/>
              <w:numPr>
                <w:ilvl w:val="0"/>
                <w:numId w:val="29"/>
              </w:numPr>
              <w:spacing w:before="100" w:after="100"/>
              <w:jc w:val="left"/>
            </w:pPr>
            <w:r w:rsidRPr="00E976BD">
              <w:t>podręczniki rysunku perspektywicznego</w:t>
            </w:r>
          </w:p>
          <w:p w14:paraId="44DFADD8" w14:textId="77777777" w:rsidR="00884D10" w:rsidRPr="00E976BD" w:rsidRDefault="00884D10" w:rsidP="00884D10">
            <w:pPr>
              <w:pStyle w:val="NormalnyWeb"/>
              <w:numPr>
                <w:ilvl w:val="0"/>
                <w:numId w:val="29"/>
              </w:numPr>
              <w:spacing w:before="100" w:after="100"/>
              <w:jc w:val="left"/>
            </w:pPr>
            <w:r w:rsidRPr="00E976BD">
              <w:t>opracowania z zakresu rysunku architektonicznego</w:t>
            </w:r>
          </w:p>
          <w:p w14:paraId="541D138E" w14:textId="77777777" w:rsidR="00884D10" w:rsidRPr="00E976BD" w:rsidRDefault="00884D10" w:rsidP="00884D10">
            <w:pPr>
              <w:pStyle w:val="NormalnyWeb"/>
              <w:jc w:val="left"/>
            </w:pPr>
            <w:r w:rsidRPr="00E976BD">
              <w:rPr>
                <w:rStyle w:val="Pogrubienie"/>
              </w:rPr>
              <w:t>Uzupełniająca:</w:t>
            </w:r>
          </w:p>
          <w:p w14:paraId="7A84117D" w14:textId="77777777" w:rsidR="00884D10" w:rsidRPr="00E976BD" w:rsidRDefault="00884D10" w:rsidP="00884D10">
            <w:pPr>
              <w:pStyle w:val="NormalnyWeb"/>
              <w:numPr>
                <w:ilvl w:val="0"/>
                <w:numId w:val="30"/>
              </w:numPr>
              <w:spacing w:before="100" w:after="100"/>
              <w:jc w:val="left"/>
            </w:pPr>
            <w:r w:rsidRPr="00E976BD">
              <w:t>publikacje z zakresu historii sztuki</w:t>
            </w:r>
          </w:p>
          <w:p w14:paraId="379FDF9F" w14:textId="77777777" w:rsidR="00884D10" w:rsidRPr="00E976BD" w:rsidRDefault="00884D10" w:rsidP="00884D10">
            <w:pPr>
              <w:pStyle w:val="NormalnyWeb"/>
              <w:numPr>
                <w:ilvl w:val="0"/>
                <w:numId w:val="30"/>
              </w:numPr>
              <w:spacing w:before="100" w:after="100"/>
              <w:jc w:val="left"/>
            </w:pPr>
            <w:r w:rsidRPr="00E976BD">
              <w:t>atlasy rysunku i kompozycji</w:t>
            </w:r>
          </w:p>
          <w:p w14:paraId="0B52B04E" w14:textId="77777777" w:rsidR="00411DC5" w:rsidRPr="00C02D6B" w:rsidRDefault="00411DC5" w:rsidP="00884D10">
            <w:pPr>
              <w:pStyle w:val="Tekstpodstawowywcity1"/>
              <w:tabs>
                <w:tab w:val="left" w:pos="720"/>
              </w:tabs>
              <w:spacing w:after="0"/>
              <w:ind w:left="720"/>
              <w:jc w:val="left"/>
              <w:rPr>
                <w:rFonts w:eastAsia="Calibri"/>
                <w:lang w:eastAsia="en-US"/>
              </w:rPr>
            </w:pPr>
          </w:p>
        </w:tc>
      </w:tr>
    </w:tbl>
    <w:p w14:paraId="51EF4039" w14:textId="77777777" w:rsidR="00411DC5" w:rsidRPr="004D4DC5" w:rsidRDefault="00411DC5" w:rsidP="00411DC5">
      <w:pPr>
        <w:rPr>
          <w:rFonts w:eastAsia="Calibri"/>
          <w:lang w:eastAsia="en-US"/>
        </w:rPr>
      </w:pPr>
    </w:p>
    <w:p w14:paraId="627FBDDF" w14:textId="77777777" w:rsidR="0094449C" w:rsidRPr="004D4DC5" w:rsidRDefault="0094449C" w:rsidP="00411DC5">
      <w:pPr>
        <w:rPr>
          <w:rFonts w:eastAsia="Calibri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8"/>
        <w:gridCol w:w="2841"/>
        <w:gridCol w:w="2433"/>
      </w:tblGrid>
      <w:tr w:rsidR="00411DC5" w:rsidRPr="004D4DC5" w14:paraId="01F3E9D8" w14:textId="77777777" w:rsidTr="6EC1FA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59A3F4D1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lastRenderedPageBreak/>
              <w:br w:type="page"/>
            </w:r>
            <w:r w:rsidRPr="004D4DC5"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448A87FC" w14:textId="77777777" w:rsidTr="6EC1FA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055EB6E0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1D9A53B8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Obciążenie studenta [h]</w:t>
            </w:r>
          </w:p>
        </w:tc>
      </w:tr>
      <w:tr w:rsidR="00321DE4" w:rsidRPr="004D4DC5" w14:paraId="7F9A2844" w14:textId="77777777" w:rsidTr="6EC1FA64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14:paraId="118FAA73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4F8ABC1E" w14:textId="77777777" w:rsidR="00321DE4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14:paraId="185FA989" w14:textId="77777777" w:rsidR="00321DE4" w:rsidRPr="004D4DC5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- z</w:t>
            </w:r>
            <w:r w:rsidRPr="004D4DC5">
              <w:rPr>
                <w:rFonts w:eastAsia="Calibri"/>
              </w:rPr>
              <w:t xml:space="preserve">ajęcia bez nauczyciela </w:t>
            </w:r>
          </w:p>
          <w:p w14:paraId="28F7B00F" w14:textId="77777777" w:rsidR="00321DE4" w:rsidRPr="004D4DC5" w:rsidRDefault="00321DE4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4129E745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Zajęcia dydaktyczne</w:t>
            </w:r>
          </w:p>
        </w:tc>
      </w:tr>
      <w:tr w:rsidR="00321DE4" w:rsidRPr="004D4DC5" w14:paraId="3350A8E1" w14:textId="77777777" w:rsidTr="6EC1FA64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807AF9D" w14:textId="77777777" w:rsidR="00321DE4" w:rsidRPr="004D4DC5" w:rsidRDefault="69245C4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Udział </w:t>
            </w:r>
            <w:r w:rsidR="64D7666A" w:rsidRPr="6EC1FA64">
              <w:rPr>
                <w:rFonts w:eastAsia="Calibri"/>
                <w:lang w:eastAsia="en-US"/>
              </w:rPr>
              <w:t xml:space="preserve">w </w:t>
            </w:r>
            <w:r w:rsidR="003C4597">
              <w:rPr>
                <w:rFonts w:eastAsia="Calibri"/>
                <w:i/>
                <w:iCs/>
                <w:lang w:eastAsia="en-US"/>
              </w:rPr>
              <w:t>wykładach</w:t>
            </w:r>
          </w:p>
        </w:tc>
        <w:tc>
          <w:tcPr>
            <w:tcW w:w="1330" w:type="pct"/>
            <w:vAlign w:val="center"/>
          </w:tcPr>
          <w:p w14:paraId="39E8FE11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14:paraId="3A679876" w14:textId="77777777" w:rsidR="00321DE4" w:rsidRPr="004D4DC5" w:rsidRDefault="00A96E84" w:rsidP="003378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</w:t>
            </w:r>
            <w:r w:rsidR="69245C46" w:rsidRPr="6EC1FA64">
              <w:rPr>
                <w:rFonts w:eastAsia="Calibri"/>
                <w:lang w:eastAsia="en-US"/>
              </w:rPr>
              <w:t>[h]</w:t>
            </w:r>
          </w:p>
        </w:tc>
      </w:tr>
      <w:tr w:rsidR="00321DE4" w:rsidRPr="004D4DC5" w14:paraId="418B38CE" w14:textId="77777777" w:rsidTr="6EC1FA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86B9A8D" w14:textId="77777777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zajęć,</w:t>
            </w:r>
          </w:p>
          <w:p w14:paraId="1314F2C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25B1C6A8" w14:textId="77777777" w:rsidR="00321DE4" w:rsidRPr="004D4DC5" w:rsidRDefault="00A25D0D" w:rsidP="6EC1FA6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  <w:r w:rsidR="69245C46" w:rsidRPr="6EC1FA64">
              <w:rPr>
                <w:rFonts w:eastAsia="Calibri"/>
                <w:lang w:eastAsia="en-US"/>
              </w:rPr>
              <w:t xml:space="preserve"> [h]</w:t>
            </w:r>
          </w:p>
          <w:p w14:paraId="301EEE21" w14:textId="77777777" w:rsidR="00321DE4" w:rsidRPr="004D4DC5" w:rsidRDefault="00A25D0D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="62BF9B29" w:rsidRPr="6EC1FA64">
              <w:rPr>
                <w:rFonts w:eastAsia="Calibri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14:paraId="2DA22C53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X</w:t>
            </w:r>
          </w:p>
        </w:tc>
      </w:tr>
      <w:tr w:rsidR="00321DE4" w:rsidRPr="004D4DC5" w14:paraId="2C5D9420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150F09B6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7CF43A8B" w14:textId="77777777" w:rsidR="00321DE4" w:rsidRPr="004D4DC5" w:rsidRDefault="00A25D0D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648BB00E" w:rsidRPr="6EC1FA64">
              <w:rPr>
                <w:rFonts w:eastAsia="Calibri"/>
                <w:lang w:eastAsia="en-US"/>
              </w:rPr>
              <w:t>0</w:t>
            </w:r>
            <w:r w:rsidR="69245C46" w:rsidRPr="6EC1FA64">
              <w:rPr>
                <w:rFonts w:eastAsia="Calibri"/>
                <w:lang w:eastAsia="en-US"/>
              </w:rPr>
              <w:t xml:space="preserve"> [h]/ </w:t>
            </w:r>
            <w:r>
              <w:rPr>
                <w:rFonts w:eastAsia="Calibri"/>
                <w:lang w:eastAsia="en-US"/>
              </w:rPr>
              <w:t>1,2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4076E5E0" w14:textId="77777777" w:rsidR="00321DE4" w:rsidRPr="004D4DC5" w:rsidRDefault="00A96E84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</w:t>
            </w:r>
            <w:r w:rsidR="69245C46" w:rsidRPr="6EC1FA64">
              <w:rPr>
                <w:rFonts w:eastAsia="Calibri"/>
                <w:lang w:eastAsia="en-US"/>
              </w:rPr>
              <w:t xml:space="preserve"> [h]/</w:t>
            </w:r>
            <w:r>
              <w:rPr>
                <w:rFonts w:eastAsia="Calibri"/>
                <w:lang w:eastAsia="en-US"/>
              </w:rPr>
              <w:t>1,8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</w:tr>
      <w:tr w:rsidR="00D43F6D" w:rsidRPr="004D4DC5" w14:paraId="472F6AC7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1D08499F" w14:textId="77777777" w:rsidR="00D43F6D" w:rsidRPr="004D4DC5" w:rsidRDefault="00D43F6D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61FD22DD" w14:textId="77777777" w:rsidR="00D43F6D" w:rsidRPr="004D4DC5" w:rsidRDefault="00A96E84" w:rsidP="00411AA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 </w:t>
            </w:r>
            <w:r w:rsidR="58892087" w:rsidRPr="6EC1FA64">
              <w:rPr>
                <w:rFonts w:eastAsia="Calibri"/>
                <w:lang w:eastAsia="en-US"/>
              </w:rPr>
              <w:t>ECTS</w:t>
            </w:r>
          </w:p>
        </w:tc>
      </w:tr>
    </w:tbl>
    <w:p w14:paraId="01201CC1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1FB5E8F0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7FBBE07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Informacje dodatkowe, uwagi</w:t>
            </w:r>
          </w:p>
        </w:tc>
      </w:tr>
      <w:tr w:rsidR="00411DC5" w:rsidRPr="005C100B" w14:paraId="528C4975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20B60EB0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035E4511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6AEAF4C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A75A6"/>
    <w:multiLevelType w:val="hybridMultilevel"/>
    <w:tmpl w:val="D8CCAB22"/>
    <w:lvl w:ilvl="0" w:tplc="C47200BA">
      <w:start w:val="1"/>
      <w:numFmt w:val="decimal"/>
      <w:lvlText w:val="%1."/>
      <w:lvlJc w:val="left"/>
      <w:pPr>
        <w:ind w:left="720" w:hanging="360"/>
      </w:pPr>
    </w:lvl>
    <w:lvl w:ilvl="1" w:tplc="28B8A33E">
      <w:start w:val="1"/>
      <w:numFmt w:val="lowerLetter"/>
      <w:lvlText w:val="%2."/>
      <w:lvlJc w:val="left"/>
      <w:pPr>
        <w:ind w:left="1440" w:hanging="360"/>
      </w:pPr>
    </w:lvl>
    <w:lvl w:ilvl="2" w:tplc="0706B0BA">
      <w:start w:val="1"/>
      <w:numFmt w:val="lowerRoman"/>
      <w:lvlText w:val="%3."/>
      <w:lvlJc w:val="right"/>
      <w:pPr>
        <w:ind w:left="2160" w:hanging="180"/>
      </w:pPr>
    </w:lvl>
    <w:lvl w:ilvl="3" w:tplc="70667A9C">
      <w:start w:val="1"/>
      <w:numFmt w:val="decimal"/>
      <w:lvlText w:val="%4."/>
      <w:lvlJc w:val="left"/>
      <w:pPr>
        <w:ind w:left="2880" w:hanging="360"/>
      </w:pPr>
    </w:lvl>
    <w:lvl w:ilvl="4" w:tplc="463E42D0">
      <w:start w:val="1"/>
      <w:numFmt w:val="lowerLetter"/>
      <w:lvlText w:val="%5."/>
      <w:lvlJc w:val="left"/>
      <w:pPr>
        <w:ind w:left="3600" w:hanging="360"/>
      </w:pPr>
    </w:lvl>
    <w:lvl w:ilvl="5" w:tplc="97F635E2">
      <w:start w:val="1"/>
      <w:numFmt w:val="lowerRoman"/>
      <w:lvlText w:val="%6."/>
      <w:lvlJc w:val="right"/>
      <w:pPr>
        <w:ind w:left="4320" w:hanging="180"/>
      </w:pPr>
    </w:lvl>
    <w:lvl w:ilvl="6" w:tplc="73D8C328">
      <w:start w:val="1"/>
      <w:numFmt w:val="decimal"/>
      <w:lvlText w:val="%7."/>
      <w:lvlJc w:val="left"/>
      <w:pPr>
        <w:ind w:left="5040" w:hanging="360"/>
      </w:pPr>
    </w:lvl>
    <w:lvl w:ilvl="7" w:tplc="6FAA4730">
      <w:start w:val="1"/>
      <w:numFmt w:val="lowerLetter"/>
      <w:lvlText w:val="%8."/>
      <w:lvlJc w:val="left"/>
      <w:pPr>
        <w:ind w:left="5760" w:hanging="360"/>
      </w:pPr>
    </w:lvl>
    <w:lvl w:ilvl="8" w:tplc="5D3EB0F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E0241"/>
    <w:multiLevelType w:val="hybridMultilevel"/>
    <w:tmpl w:val="1BA86DB6"/>
    <w:lvl w:ilvl="0" w:tplc="36D848E8">
      <w:start w:val="1"/>
      <w:numFmt w:val="decimal"/>
      <w:lvlText w:val="%1."/>
      <w:lvlJc w:val="left"/>
      <w:pPr>
        <w:ind w:left="720" w:hanging="360"/>
      </w:pPr>
    </w:lvl>
    <w:lvl w:ilvl="1" w:tplc="431AB624">
      <w:start w:val="1"/>
      <w:numFmt w:val="lowerLetter"/>
      <w:lvlText w:val="%2."/>
      <w:lvlJc w:val="left"/>
      <w:pPr>
        <w:ind w:left="1440" w:hanging="360"/>
      </w:pPr>
    </w:lvl>
    <w:lvl w:ilvl="2" w:tplc="2294D54A">
      <w:start w:val="1"/>
      <w:numFmt w:val="lowerRoman"/>
      <w:lvlText w:val="%3."/>
      <w:lvlJc w:val="right"/>
      <w:pPr>
        <w:ind w:left="2160" w:hanging="180"/>
      </w:pPr>
    </w:lvl>
    <w:lvl w:ilvl="3" w:tplc="08C0F048">
      <w:start w:val="1"/>
      <w:numFmt w:val="decimal"/>
      <w:lvlText w:val="%4."/>
      <w:lvlJc w:val="left"/>
      <w:pPr>
        <w:ind w:left="2880" w:hanging="360"/>
      </w:pPr>
    </w:lvl>
    <w:lvl w:ilvl="4" w:tplc="7AA455AC">
      <w:start w:val="1"/>
      <w:numFmt w:val="lowerLetter"/>
      <w:lvlText w:val="%5."/>
      <w:lvlJc w:val="left"/>
      <w:pPr>
        <w:ind w:left="3600" w:hanging="360"/>
      </w:pPr>
    </w:lvl>
    <w:lvl w:ilvl="5" w:tplc="32847F6E">
      <w:start w:val="1"/>
      <w:numFmt w:val="lowerRoman"/>
      <w:lvlText w:val="%6."/>
      <w:lvlJc w:val="right"/>
      <w:pPr>
        <w:ind w:left="4320" w:hanging="180"/>
      </w:pPr>
    </w:lvl>
    <w:lvl w:ilvl="6" w:tplc="46628FB2">
      <w:start w:val="1"/>
      <w:numFmt w:val="decimal"/>
      <w:lvlText w:val="%7."/>
      <w:lvlJc w:val="left"/>
      <w:pPr>
        <w:ind w:left="5040" w:hanging="360"/>
      </w:pPr>
    </w:lvl>
    <w:lvl w:ilvl="7" w:tplc="01F8F2EC">
      <w:start w:val="1"/>
      <w:numFmt w:val="lowerLetter"/>
      <w:lvlText w:val="%8."/>
      <w:lvlJc w:val="left"/>
      <w:pPr>
        <w:ind w:left="5760" w:hanging="360"/>
      </w:pPr>
    </w:lvl>
    <w:lvl w:ilvl="8" w:tplc="E538345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3CAF18"/>
    <w:multiLevelType w:val="hybridMultilevel"/>
    <w:tmpl w:val="D9926D96"/>
    <w:lvl w:ilvl="0" w:tplc="88C08E18">
      <w:start w:val="1"/>
      <w:numFmt w:val="decimal"/>
      <w:lvlText w:val="%1."/>
      <w:lvlJc w:val="left"/>
      <w:pPr>
        <w:ind w:left="720" w:hanging="360"/>
      </w:pPr>
    </w:lvl>
    <w:lvl w:ilvl="1" w:tplc="C2222322">
      <w:start w:val="1"/>
      <w:numFmt w:val="lowerLetter"/>
      <w:lvlText w:val="%2."/>
      <w:lvlJc w:val="left"/>
      <w:pPr>
        <w:ind w:left="1440" w:hanging="360"/>
      </w:pPr>
    </w:lvl>
    <w:lvl w:ilvl="2" w:tplc="2E7CC90A">
      <w:start w:val="1"/>
      <w:numFmt w:val="lowerRoman"/>
      <w:lvlText w:val="%3."/>
      <w:lvlJc w:val="right"/>
      <w:pPr>
        <w:ind w:left="2160" w:hanging="180"/>
      </w:pPr>
    </w:lvl>
    <w:lvl w:ilvl="3" w:tplc="0CAEE192">
      <w:start w:val="1"/>
      <w:numFmt w:val="decimal"/>
      <w:lvlText w:val="%4."/>
      <w:lvlJc w:val="left"/>
      <w:pPr>
        <w:ind w:left="2880" w:hanging="360"/>
      </w:pPr>
    </w:lvl>
    <w:lvl w:ilvl="4" w:tplc="241CA94E">
      <w:start w:val="1"/>
      <w:numFmt w:val="lowerLetter"/>
      <w:lvlText w:val="%5."/>
      <w:lvlJc w:val="left"/>
      <w:pPr>
        <w:ind w:left="3600" w:hanging="360"/>
      </w:pPr>
    </w:lvl>
    <w:lvl w:ilvl="5" w:tplc="89BC5376">
      <w:start w:val="1"/>
      <w:numFmt w:val="lowerRoman"/>
      <w:lvlText w:val="%6."/>
      <w:lvlJc w:val="right"/>
      <w:pPr>
        <w:ind w:left="4320" w:hanging="180"/>
      </w:pPr>
    </w:lvl>
    <w:lvl w:ilvl="6" w:tplc="64F45416">
      <w:start w:val="1"/>
      <w:numFmt w:val="decimal"/>
      <w:lvlText w:val="%7."/>
      <w:lvlJc w:val="left"/>
      <w:pPr>
        <w:ind w:left="5040" w:hanging="360"/>
      </w:pPr>
    </w:lvl>
    <w:lvl w:ilvl="7" w:tplc="34FCF100">
      <w:start w:val="1"/>
      <w:numFmt w:val="lowerLetter"/>
      <w:lvlText w:val="%8."/>
      <w:lvlJc w:val="left"/>
      <w:pPr>
        <w:ind w:left="5760" w:hanging="360"/>
      </w:pPr>
    </w:lvl>
    <w:lvl w:ilvl="8" w:tplc="5338DAC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5C5BA"/>
    <w:multiLevelType w:val="hybridMultilevel"/>
    <w:tmpl w:val="B9D496AC"/>
    <w:lvl w:ilvl="0" w:tplc="F434F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2E6B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8E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AB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EA90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E85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2CF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A7A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467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00D9A"/>
    <w:multiLevelType w:val="hybridMultilevel"/>
    <w:tmpl w:val="CA34DDA0"/>
    <w:lvl w:ilvl="0" w:tplc="FF3E723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80D4DF02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E91EA13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B021EC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D6807B8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743CAF1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0B4F44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FADD3C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D900867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81C34"/>
    <w:multiLevelType w:val="hybridMultilevel"/>
    <w:tmpl w:val="F30CBF96"/>
    <w:lvl w:ilvl="0" w:tplc="5C06A99E">
      <w:start w:val="1"/>
      <w:numFmt w:val="decimal"/>
      <w:lvlText w:val="%1."/>
      <w:lvlJc w:val="left"/>
      <w:pPr>
        <w:ind w:left="720" w:hanging="360"/>
      </w:pPr>
    </w:lvl>
    <w:lvl w:ilvl="1" w:tplc="A1829AC4">
      <w:start w:val="1"/>
      <w:numFmt w:val="lowerLetter"/>
      <w:lvlText w:val="%2."/>
      <w:lvlJc w:val="left"/>
      <w:pPr>
        <w:ind w:left="1440" w:hanging="360"/>
      </w:pPr>
    </w:lvl>
    <w:lvl w:ilvl="2" w:tplc="B9D8190A">
      <w:start w:val="1"/>
      <w:numFmt w:val="lowerRoman"/>
      <w:lvlText w:val="%3."/>
      <w:lvlJc w:val="right"/>
      <w:pPr>
        <w:ind w:left="2160" w:hanging="180"/>
      </w:pPr>
    </w:lvl>
    <w:lvl w:ilvl="3" w:tplc="0CD22B22">
      <w:start w:val="1"/>
      <w:numFmt w:val="decimal"/>
      <w:lvlText w:val="%4."/>
      <w:lvlJc w:val="left"/>
      <w:pPr>
        <w:ind w:left="2880" w:hanging="360"/>
      </w:pPr>
    </w:lvl>
    <w:lvl w:ilvl="4" w:tplc="34F26FE8">
      <w:start w:val="1"/>
      <w:numFmt w:val="lowerLetter"/>
      <w:lvlText w:val="%5."/>
      <w:lvlJc w:val="left"/>
      <w:pPr>
        <w:ind w:left="3600" w:hanging="360"/>
      </w:pPr>
    </w:lvl>
    <w:lvl w:ilvl="5" w:tplc="7D80FDA0">
      <w:start w:val="1"/>
      <w:numFmt w:val="lowerRoman"/>
      <w:lvlText w:val="%6."/>
      <w:lvlJc w:val="right"/>
      <w:pPr>
        <w:ind w:left="4320" w:hanging="180"/>
      </w:pPr>
    </w:lvl>
    <w:lvl w:ilvl="6" w:tplc="A93E368E">
      <w:start w:val="1"/>
      <w:numFmt w:val="decimal"/>
      <w:lvlText w:val="%7."/>
      <w:lvlJc w:val="left"/>
      <w:pPr>
        <w:ind w:left="5040" w:hanging="360"/>
      </w:pPr>
    </w:lvl>
    <w:lvl w:ilvl="7" w:tplc="325084EE">
      <w:start w:val="1"/>
      <w:numFmt w:val="lowerLetter"/>
      <w:lvlText w:val="%8."/>
      <w:lvlJc w:val="left"/>
      <w:pPr>
        <w:ind w:left="5760" w:hanging="360"/>
      </w:pPr>
    </w:lvl>
    <w:lvl w:ilvl="8" w:tplc="169A731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3034A"/>
    <w:multiLevelType w:val="hybridMultilevel"/>
    <w:tmpl w:val="93AA730E"/>
    <w:lvl w:ilvl="0" w:tplc="4614FEA2">
      <w:start w:val="1"/>
      <w:numFmt w:val="decimal"/>
      <w:lvlText w:val="%1."/>
      <w:lvlJc w:val="left"/>
      <w:pPr>
        <w:ind w:left="720" w:hanging="360"/>
      </w:pPr>
    </w:lvl>
    <w:lvl w:ilvl="1" w:tplc="32D6B666">
      <w:start w:val="1"/>
      <w:numFmt w:val="lowerLetter"/>
      <w:lvlText w:val="%2."/>
      <w:lvlJc w:val="left"/>
      <w:pPr>
        <w:ind w:left="1440" w:hanging="360"/>
      </w:pPr>
    </w:lvl>
    <w:lvl w:ilvl="2" w:tplc="F0EC4014">
      <w:start w:val="1"/>
      <w:numFmt w:val="lowerRoman"/>
      <w:lvlText w:val="%3."/>
      <w:lvlJc w:val="right"/>
      <w:pPr>
        <w:ind w:left="2160" w:hanging="180"/>
      </w:pPr>
    </w:lvl>
    <w:lvl w:ilvl="3" w:tplc="B45CABD4">
      <w:start w:val="1"/>
      <w:numFmt w:val="decimal"/>
      <w:lvlText w:val="%4."/>
      <w:lvlJc w:val="left"/>
      <w:pPr>
        <w:ind w:left="2880" w:hanging="360"/>
      </w:pPr>
    </w:lvl>
    <w:lvl w:ilvl="4" w:tplc="699877BA">
      <w:start w:val="1"/>
      <w:numFmt w:val="lowerLetter"/>
      <w:lvlText w:val="%5."/>
      <w:lvlJc w:val="left"/>
      <w:pPr>
        <w:ind w:left="3600" w:hanging="360"/>
      </w:pPr>
    </w:lvl>
    <w:lvl w:ilvl="5" w:tplc="81DC5B9C">
      <w:start w:val="1"/>
      <w:numFmt w:val="lowerRoman"/>
      <w:lvlText w:val="%6."/>
      <w:lvlJc w:val="right"/>
      <w:pPr>
        <w:ind w:left="4320" w:hanging="180"/>
      </w:pPr>
    </w:lvl>
    <w:lvl w:ilvl="6" w:tplc="00900814">
      <w:start w:val="1"/>
      <w:numFmt w:val="decimal"/>
      <w:lvlText w:val="%7."/>
      <w:lvlJc w:val="left"/>
      <w:pPr>
        <w:ind w:left="5040" w:hanging="360"/>
      </w:pPr>
    </w:lvl>
    <w:lvl w:ilvl="7" w:tplc="3EAA9282">
      <w:start w:val="1"/>
      <w:numFmt w:val="lowerLetter"/>
      <w:lvlText w:val="%8."/>
      <w:lvlJc w:val="left"/>
      <w:pPr>
        <w:ind w:left="5760" w:hanging="360"/>
      </w:pPr>
    </w:lvl>
    <w:lvl w:ilvl="8" w:tplc="12FE154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E68E6"/>
    <w:multiLevelType w:val="hybridMultilevel"/>
    <w:tmpl w:val="049C2BCE"/>
    <w:lvl w:ilvl="0" w:tplc="080614A0">
      <w:start w:val="1"/>
      <w:numFmt w:val="decimal"/>
      <w:lvlText w:val="%1."/>
      <w:lvlJc w:val="left"/>
      <w:pPr>
        <w:ind w:left="720" w:hanging="360"/>
      </w:pPr>
    </w:lvl>
    <w:lvl w:ilvl="1" w:tplc="C67E6DD2">
      <w:start w:val="1"/>
      <w:numFmt w:val="lowerLetter"/>
      <w:lvlText w:val="%2."/>
      <w:lvlJc w:val="left"/>
      <w:pPr>
        <w:ind w:left="1440" w:hanging="360"/>
      </w:pPr>
    </w:lvl>
    <w:lvl w:ilvl="2" w:tplc="97763854">
      <w:start w:val="1"/>
      <w:numFmt w:val="lowerRoman"/>
      <w:lvlText w:val="%3."/>
      <w:lvlJc w:val="right"/>
      <w:pPr>
        <w:ind w:left="2160" w:hanging="180"/>
      </w:pPr>
    </w:lvl>
    <w:lvl w:ilvl="3" w:tplc="458C9386">
      <w:start w:val="1"/>
      <w:numFmt w:val="decimal"/>
      <w:lvlText w:val="%4."/>
      <w:lvlJc w:val="left"/>
      <w:pPr>
        <w:ind w:left="2880" w:hanging="360"/>
      </w:pPr>
    </w:lvl>
    <w:lvl w:ilvl="4" w:tplc="E812AD54">
      <w:start w:val="1"/>
      <w:numFmt w:val="lowerLetter"/>
      <w:lvlText w:val="%5."/>
      <w:lvlJc w:val="left"/>
      <w:pPr>
        <w:ind w:left="3600" w:hanging="360"/>
      </w:pPr>
    </w:lvl>
    <w:lvl w:ilvl="5" w:tplc="21A0453C">
      <w:start w:val="1"/>
      <w:numFmt w:val="lowerRoman"/>
      <w:lvlText w:val="%6."/>
      <w:lvlJc w:val="right"/>
      <w:pPr>
        <w:ind w:left="4320" w:hanging="180"/>
      </w:pPr>
    </w:lvl>
    <w:lvl w:ilvl="6" w:tplc="860879E4">
      <w:start w:val="1"/>
      <w:numFmt w:val="decimal"/>
      <w:lvlText w:val="%7."/>
      <w:lvlJc w:val="left"/>
      <w:pPr>
        <w:ind w:left="5040" w:hanging="360"/>
      </w:pPr>
    </w:lvl>
    <w:lvl w:ilvl="7" w:tplc="A3D47076">
      <w:start w:val="1"/>
      <w:numFmt w:val="lowerLetter"/>
      <w:lvlText w:val="%8."/>
      <w:lvlJc w:val="left"/>
      <w:pPr>
        <w:ind w:left="5760" w:hanging="360"/>
      </w:pPr>
    </w:lvl>
    <w:lvl w:ilvl="8" w:tplc="F98ACED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57565B"/>
    <w:multiLevelType w:val="hybridMultilevel"/>
    <w:tmpl w:val="D0D6237E"/>
    <w:lvl w:ilvl="0" w:tplc="A2B81E7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843A32"/>
    <w:multiLevelType w:val="hybridMultilevel"/>
    <w:tmpl w:val="B0C4E6F2"/>
    <w:lvl w:ilvl="0" w:tplc="95B861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C1D70"/>
    <w:multiLevelType w:val="hybridMultilevel"/>
    <w:tmpl w:val="97447CD0"/>
    <w:lvl w:ilvl="0" w:tplc="ADB68D2C">
      <w:start w:val="1"/>
      <w:numFmt w:val="decimal"/>
      <w:lvlText w:val="%1."/>
      <w:lvlJc w:val="left"/>
      <w:pPr>
        <w:ind w:left="720" w:hanging="360"/>
      </w:pPr>
    </w:lvl>
    <w:lvl w:ilvl="1" w:tplc="687A73F4">
      <w:start w:val="1"/>
      <w:numFmt w:val="lowerLetter"/>
      <w:lvlText w:val="%2."/>
      <w:lvlJc w:val="left"/>
      <w:pPr>
        <w:ind w:left="1440" w:hanging="360"/>
      </w:pPr>
    </w:lvl>
    <w:lvl w:ilvl="2" w:tplc="C3E6C18E">
      <w:start w:val="1"/>
      <w:numFmt w:val="lowerRoman"/>
      <w:lvlText w:val="%3."/>
      <w:lvlJc w:val="right"/>
      <w:pPr>
        <w:ind w:left="2160" w:hanging="180"/>
      </w:pPr>
    </w:lvl>
    <w:lvl w:ilvl="3" w:tplc="D5A0FCE4">
      <w:start w:val="1"/>
      <w:numFmt w:val="decimal"/>
      <w:lvlText w:val="%4."/>
      <w:lvlJc w:val="left"/>
      <w:pPr>
        <w:ind w:left="2880" w:hanging="360"/>
      </w:pPr>
    </w:lvl>
    <w:lvl w:ilvl="4" w:tplc="45B47440">
      <w:start w:val="1"/>
      <w:numFmt w:val="lowerLetter"/>
      <w:lvlText w:val="%5."/>
      <w:lvlJc w:val="left"/>
      <w:pPr>
        <w:ind w:left="3600" w:hanging="360"/>
      </w:pPr>
    </w:lvl>
    <w:lvl w:ilvl="5" w:tplc="14F411E0">
      <w:start w:val="1"/>
      <w:numFmt w:val="lowerRoman"/>
      <w:lvlText w:val="%6."/>
      <w:lvlJc w:val="right"/>
      <w:pPr>
        <w:ind w:left="4320" w:hanging="180"/>
      </w:pPr>
    </w:lvl>
    <w:lvl w:ilvl="6" w:tplc="2B769A62">
      <w:start w:val="1"/>
      <w:numFmt w:val="decimal"/>
      <w:lvlText w:val="%7."/>
      <w:lvlJc w:val="left"/>
      <w:pPr>
        <w:ind w:left="5040" w:hanging="360"/>
      </w:pPr>
    </w:lvl>
    <w:lvl w:ilvl="7" w:tplc="1EF0439A">
      <w:start w:val="1"/>
      <w:numFmt w:val="lowerLetter"/>
      <w:lvlText w:val="%8."/>
      <w:lvlJc w:val="left"/>
      <w:pPr>
        <w:ind w:left="5760" w:hanging="360"/>
      </w:pPr>
    </w:lvl>
    <w:lvl w:ilvl="8" w:tplc="EFBA5EA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9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6D3590"/>
    <w:multiLevelType w:val="hybridMultilevel"/>
    <w:tmpl w:val="0FACC02E"/>
    <w:lvl w:ilvl="0" w:tplc="5C882630">
      <w:start w:val="1"/>
      <w:numFmt w:val="decimal"/>
      <w:lvlText w:val="%1."/>
      <w:lvlJc w:val="left"/>
      <w:pPr>
        <w:ind w:left="720" w:hanging="360"/>
      </w:pPr>
    </w:lvl>
    <w:lvl w:ilvl="1" w:tplc="67E64B6C">
      <w:start w:val="1"/>
      <w:numFmt w:val="lowerLetter"/>
      <w:lvlText w:val="%2."/>
      <w:lvlJc w:val="left"/>
      <w:pPr>
        <w:ind w:left="1440" w:hanging="360"/>
      </w:pPr>
    </w:lvl>
    <w:lvl w:ilvl="2" w:tplc="DA6ABDF6">
      <w:start w:val="1"/>
      <w:numFmt w:val="lowerRoman"/>
      <w:lvlText w:val="%3."/>
      <w:lvlJc w:val="right"/>
      <w:pPr>
        <w:ind w:left="2160" w:hanging="180"/>
      </w:pPr>
    </w:lvl>
    <w:lvl w:ilvl="3" w:tplc="2A0C53F4">
      <w:start w:val="1"/>
      <w:numFmt w:val="decimal"/>
      <w:lvlText w:val="%4."/>
      <w:lvlJc w:val="left"/>
      <w:pPr>
        <w:ind w:left="2880" w:hanging="360"/>
      </w:pPr>
    </w:lvl>
    <w:lvl w:ilvl="4" w:tplc="36EEA086">
      <w:start w:val="1"/>
      <w:numFmt w:val="lowerLetter"/>
      <w:lvlText w:val="%5."/>
      <w:lvlJc w:val="left"/>
      <w:pPr>
        <w:ind w:left="3600" w:hanging="360"/>
      </w:pPr>
    </w:lvl>
    <w:lvl w:ilvl="5" w:tplc="B58E840C">
      <w:start w:val="1"/>
      <w:numFmt w:val="lowerRoman"/>
      <w:lvlText w:val="%6."/>
      <w:lvlJc w:val="right"/>
      <w:pPr>
        <w:ind w:left="4320" w:hanging="180"/>
      </w:pPr>
    </w:lvl>
    <w:lvl w:ilvl="6" w:tplc="20C22D9E">
      <w:start w:val="1"/>
      <w:numFmt w:val="decimal"/>
      <w:lvlText w:val="%7."/>
      <w:lvlJc w:val="left"/>
      <w:pPr>
        <w:ind w:left="5040" w:hanging="360"/>
      </w:pPr>
    </w:lvl>
    <w:lvl w:ilvl="7" w:tplc="514C4BB4">
      <w:start w:val="1"/>
      <w:numFmt w:val="lowerLetter"/>
      <w:lvlText w:val="%8."/>
      <w:lvlJc w:val="left"/>
      <w:pPr>
        <w:ind w:left="5760" w:hanging="360"/>
      </w:pPr>
    </w:lvl>
    <w:lvl w:ilvl="8" w:tplc="B83C4A5E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78CA5"/>
    <w:multiLevelType w:val="hybridMultilevel"/>
    <w:tmpl w:val="9BF6BD6C"/>
    <w:lvl w:ilvl="0" w:tplc="6BB6C2C4">
      <w:start w:val="1"/>
      <w:numFmt w:val="decimal"/>
      <w:lvlText w:val="%1."/>
      <w:lvlJc w:val="left"/>
      <w:pPr>
        <w:ind w:left="720" w:hanging="360"/>
      </w:pPr>
    </w:lvl>
    <w:lvl w:ilvl="1" w:tplc="6A66421C">
      <w:start w:val="1"/>
      <w:numFmt w:val="lowerLetter"/>
      <w:lvlText w:val="%2."/>
      <w:lvlJc w:val="left"/>
      <w:pPr>
        <w:ind w:left="1440" w:hanging="360"/>
      </w:pPr>
    </w:lvl>
    <w:lvl w:ilvl="2" w:tplc="9F5CF758">
      <w:start w:val="1"/>
      <w:numFmt w:val="lowerRoman"/>
      <w:lvlText w:val="%3."/>
      <w:lvlJc w:val="right"/>
      <w:pPr>
        <w:ind w:left="2160" w:hanging="180"/>
      </w:pPr>
    </w:lvl>
    <w:lvl w:ilvl="3" w:tplc="89F4D2A0">
      <w:start w:val="1"/>
      <w:numFmt w:val="decimal"/>
      <w:lvlText w:val="%4."/>
      <w:lvlJc w:val="left"/>
      <w:pPr>
        <w:ind w:left="2880" w:hanging="360"/>
      </w:pPr>
    </w:lvl>
    <w:lvl w:ilvl="4" w:tplc="02E4347A">
      <w:start w:val="1"/>
      <w:numFmt w:val="lowerLetter"/>
      <w:lvlText w:val="%5."/>
      <w:lvlJc w:val="left"/>
      <w:pPr>
        <w:ind w:left="3600" w:hanging="360"/>
      </w:pPr>
    </w:lvl>
    <w:lvl w:ilvl="5" w:tplc="8EB0815E">
      <w:start w:val="1"/>
      <w:numFmt w:val="lowerRoman"/>
      <w:lvlText w:val="%6."/>
      <w:lvlJc w:val="right"/>
      <w:pPr>
        <w:ind w:left="4320" w:hanging="180"/>
      </w:pPr>
    </w:lvl>
    <w:lvl w:ilvl="6" w:tplc="92A2F8CA">
      <w:start w:val="1"/>
      <w:numFmt w:val="decimal"/>
      <w:lvlText w:val="%7."/>
      <w:lvlJc w:val="left"/>
      <w:pPr>
        <w:ind w:left="5040" w:hanging="360"/>
      </w:pPr>
    </w:lvl>
    <w:lvl w:ilvl="7" w:tplc="04BCDD1A">
      <w:start w:val="1"/>
      <w:numFmt w:val="lowerLetter"/>
      <w:lvlText w:val="%8."/>
      <w:lvlJc w:val="left"/>
      <w:pPr>
        <w:ind w:left="5760" w:hanging="360"/>
      </w:pPr>
    </w:lvl>
    <w:lvl w:ilvl="8" w:tplc="DC2E54E2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4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621090"/>
    <w:multiLevelType w:val="multilevel"/>
    <w:tmpl w:val="23AE5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81CAC"/>
    <w:multiLevelType w:val="multilevel"/>
    <w:tmpl w:val="6F00D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364745">
    <w:abstractNumId w:val="2"/>
  </w:num>
  <w:num w:numId="2" w16cid:durableId="264650673">
    <w:abstractNumId w:val="21"/>
  </w:num>
  <w:num w:numId="3" w16cid:durableId="1973169172">
    <w:abstractNumId w:val="8"/>
  </w:num>
  <w:num w:numId="4" w16cid:durableId="1136947116">
    <w:abstractNumId w:val="4"/>
  </w:num>
  <w:num w:numId="5" w16cid:durableId="1097947392">
    <w:abstractNumId w:val="6"/>
  </w:num>
  <w:num w:numId="6" w16cid:durableId="1227062339">
    <w:abstractNumId w:val="1"/>
  </w:num>
  <w:num w:numId="7" w16cid:durableId="1381130575">
    <w:abstractNumId w:val="11"/>
  </w:num>
  <w:num w:numId="8" w16cid:durableId="1005209651">
    <w:abstractNumId w:val="13"/>
  </w:num>
  <w:num w:numId="9" w16cid:durableId="894045694">
    <w:abstractNumId w:val="22"/>
  </w:num>
  <w:num w:numId="10" w16cid:durableId="1704939125">
    <w:abstractNumId w:val="12"/>
  </w:num>
  <w:num w:numId="11" w16cid:durableId="955258660">
    <w:abstractNumId w:val="17"/>
  </w:num>
  <w:num w:numId="12" w16cid:durableId="78916435">
    <w:abstractNumId w:val="3"/>
  </w:num>
  <w:num w:numId="13" w16cid:durableId="2108307213">
    <w:abstractNumId w:val="24"/>
  </w:num>
  <w:num w:numId="14" w16cid:durableId="1435783231">
    <w:abstractNumId w:val="19"/>
  </w:num>
  <w:num w:numId="15" w16cid:durableId="1834835401">
    <w:abstractNumId w:val="14"/>
  </w:num>
  <w:num w:numId="16" w16cid:durableId="786394301">
    <w:abstractNumId w:val="7"/>
  </w:num>
  <w:num w:numId="17" w16cid:durableId="794249100">
    <w:abstractNumId w:val="26"/>
  </w:num>
  <w:num w:numId="18" w16cid:durableId="84619273">
    <w:abstractNumId w:val="0"/>
  </w:num>
  <w:num w:numId="19" w16cid:durableId="1299189451">
    <w:abstractNumId w:val="10"/>
  </w:num>
  <w:num w:numId="20" w16cid:durableId="1778020661">
    <w:abstractNumId w:val="9"/>
  </w:num>
  <w:num w:numId="21" w16cid:durableId="46805957">
    <w:abstractNumId w:val="20"/>
  </w:num>
  <w:num w:numId="22" w16cid:durableId="979767914">
    <w:abstractNumId w:val="5"/>
  </w:num>
  <w:num w:numId="23" w16cid:durableId="387146822">
    <w:abstractNumId w:val="28"/>
  </w:num>
  <w:num w:numId="24" w16cid:durableId="664091581">
    <w:abstractNumId w:val="18"/>
  </w:num>
  <w:num w:numId="25" w16cid:durableId="1633058457">
    <w:abstractNumId w:val="23"/>
  </w:num>
  <w:num w:numId="26" w16cid:durableId="965156819">
    <w:abstractNumId w:val="29"/>
  </w:num>
  <w:num w:numId="27" w16cid:durableId="1116946123">
    <w:abstractNumId w:val="16"/>
  </w:num>
  <w:num w:numId="28" w16cid:durableId="305354069">
    <w:abstractNumId w:val="15"/>
  </w:num>
  <w:num w:numId="29" w16cid:durableId="889531473">
    <w:abstractNumId w:val="25"/>
  </w:num>
  <w:num w:numId="30" w16cid:durableId="171233876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DC5"/>
    <w:rsid w:val="00002651"/>
    <w:rsid w:val="00006CDC"/>
    <w:rsid w:val="00010579"/>
    <w:rsid w:val="0001187D"/>
    <w:rsid w:val="00020985"/>
    <w:rsid w:val="00021E57"/>
    <w:rsid w:val="00026BB6"/>
    <w:rsid w:val="0003467A"/>
    <w:rsid w:val="000352CA"/>
    <w:rsid w:val="00041B97"/>
    <w:rsid w:val="000523C1"/>
    <w:rsid w:val="0008168E"/>
    <w:rsid w:val="00082E2E"/>
    <w:rsid w:val="000870B5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355A4"/>
    <w:rsid w:val="00141A11"/>
    <w:rsid w:val="00141D04"/>
    <w:rsid w:val="00152D8E"/>
    <w:rsid w:val="00156C9B"/>
    <w:rsid w:val="00157085"/>
    <w:rsid w:val="00162347"/>
    <w:rsid w:val="0017080E"/>
    <w:rsid w:val="0017684E"/>
    <w:rsid w:val="001854BC"/>
    <w:rsid w:val="00196D87"/>
    <w:rsid w:val="001B465B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2427C"/>
    <w:rsid w:val="00240049"/>
    <w:rsid w:val="00242754"/>
    <w:rsid w:val="002559AC"/>
    <w:rsid w:val="00261183"/>
    <w:rsid w:val="002800BB"/>
    <w:rsid w:val="00285BD7"/>
    <w:rsid w:val="0029173D"/>
    <w:rsid w:val="00293422"/>
    <w:rsid w:val="002B03C3"/>
    <w:rsid w:val="002C5A4E"/>
    <w:rsid w:val="002C7D17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92297"/>
    <w:rsid w:val="003A33CA"/>
    <w:rsid w:val="003A3778"/>
    <w:rsid w:val="003A6564"/>
    <w:rsid w:val="003A799C"/>
    <w:rsid w:val="003B4F29"/>
    <w:rsid w:val="003C2D0A"/>
    <w:rsid w:val="003C4597"/>
    <w:rsid w:val="003E05A4"/>
    <w:rsid w:val="003E7B3A"/>
    <w:rsid w:val="003F14A2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9131B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03E6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721B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51458"/>
    <w:rsid w:val="00760D86"/>
    <w:rsid w:val="00770B09"/>
    <w:rsid w:val="007835A5"/>
    <w:rsid w:val="00792A86"/>
    <w:rsid w:val="007B466D"/>
    <w:rsid w:val="007C3D1B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4D10"/>
    <w:rsid w:val="00887B47"/>
    <w:rsid w:val="00897BE9"/>
    <w:rsid w:val="008C1997"/>
    <w:rsid w:val="008D0BB0"/>
    <w:rsid w:val="008E3F46"/>
    <w:rsid w:val="008F215E"/>
    <w:rsid w:val="008F7F33"/>
    <w:rsid w:val="00911AE1"/>
    <w:rsid w:val="009171CD"/>
    <w:rsid w:val="009344F7"/>
    <w:rsid w:val="009436EF"/>
    <w:rsid w:val="0094449C"/>
    <w:rsid w:val="00967AFA"/>
    <w:rsid w:val="00972248"/>
    <w:rsid w:val="00974319"/>
    <w:rsid w:val="009B0458"/>
    <w:rsid w:val="009C18BE"/>
    <w:rsid w:val="009D736A"/>
    <w:rsid w:val="009F25C1"/>
    <w:rsid w:val="009F4553"/>
    <w:rsid w:val="00A02D51"/>
    <w:rsid w:val="00A20EA2"/>
    <w:rsid w:val="00A25D0D"/>
    <w:rsid w:val="00A37AEB"/>
    <w:rsid w:val="00A43314"/>
    <w:rsid w:val="00A505F2"/>
    <w:rsid w:val="00A57187"/>
    <w:rsid w:val="00A71CFD"/>
    <w:rsid w:val="00A73743"/>
    <w:rsid w:val="00A75BE4"/>
    <w:rsid w:val="00A96B21"/>
    <w:rsid w:val="00A96E84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3348"/>
    <w:rsid w:val="00B54CFB"/>
    <w:rsid w:val="00B6663C"/>
    <w:rsid w:val="00B72B4B"/>
    <w:rsid w:val="00B75FA2"/>
    <w:rsid w:val="00B8477A"/>
    <w:rsid w:val="00B86159"/>
    <w:rsid w:val="00B8704F"/>
    <w:rsid w:val="00BA4201"/>
    <w:rsid w:val="00BB540A"/>
    <w:rsid w:val="00BC28AD"/>
    <w:rsid w:val="00BC5C03"/>
    <w:rsid w:val="00BE16FD"/>
    <w:rsid w:val="00BE37D7"/>
    <w:rsid w:val="00BF7395"/>
    <w:rsid w:val="00C0001C"/>
    <w:rsid w:val="00C02D6B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18AD"/>
    <w:rsid w:val="00C92681"/>
    <w:rsid w:val="00C952B3"/>
    <w:rsid w:val="00CA2A6F"/>
    <w:rsid w:val="00CA2DE3"/>
    <w:rsid w:val="00CA3D3E"/>
    <w:rsid w:val="00CA46A6"/>
    <w:rsid w:val="00CA6C84"/>
    <w:rsid w:val="00CB1A0C"/>
    <w:rsid w:val="00CB2287"/>
    <w:rsid w:val="00CB7A77"/>
    <w:rsid w:val="00CC4AC0"/>
    <w:rsid w:val="00CD09E8"/>
    <w:rsid w:val="00CD1C27"/>
    <w:rsid w:val="00CD22A5"/>
    <w:rsid w:val="00CD26FE"/>
    <w:rsid w:val="00CE757C"/>
    <w:rsid w:val="00CF0CF0"/>
    <w:rsid w:val="00CF1AAF"/>
    <w:rsid w:val="00CF7C7B"/>
    <w:rsid w:val="00D00177"/>
    <w:rsid w:val="00D03A8A"/>
    <w:rsid w:val="00D2436B"/>
    <w:rsid w:val="00D27EB4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E02810"/>
    <w:rsid w:val="00E03B36"/>
    <w:rsid w:val="00E11A10"/>
    <w:rsid w:val="00E22EEA"/>
    <w:rsid w:val="00E3044D"/>
    <w:rsid w:val="00E401D6"/>
    <w:rsid w:val="00E73E72"/>
    <w:rsid w:val="00E91EF2"/>
    <w:rsid w:val="00E93C55"/>
    <w:rsid w:val="00E93DF7"/>
    <w:rsid w:val="00EC19B1"/>
    <w:rsid w:val="00EC6A6D"/>
    <w:rsid w:val="00EC744A"/>
    <w:rsid w:val="00ED7A17"/>
    <w:rsid w:val="00EE41DE"/>
    <w:rsid w:val="00EE58B6"/>
    <w:rsid w:val="00EE7198"/>
    <w:rsid w:val="00EF033F"/>
    <w:rsid w:val="00EF59DE"/>
    <w:rsid w:val="00EF5E3F"/>
    <w:rsid w:val="00F006B2"/>
    <w:rsid w:val="00F07621"/>
    <w:rsid w:val="00F137B0"/>
    <w:rsid w:val="00F23C79"/>
    <w:rsid w:val="00F322BB"/>
    <w:rsid w:val="00F41C81"/>
    <w:rsid w:val="00F5123D"/>
    <w:rsid w:val="00F61D7A"/>
    <w:rsid w:val="00F73055"/>
    <w:rsid w:val="00F805D7"/>
    <w:rsid w:val="00F81FDD"/>
    <w:rsid w:val="00F861F2"/>
    <w:rsid w:val="00F879FA"/>
    <w:rsid w:val="00FB7093"/>
    <w:rsid w:val="00FC085F"/>
    <w:rsid w:val="00FC41A7"/>
    <w:rsid w:val="00FD3EF1"/>
    <w:rsid w:val="00FD66C3"/>
    <w:rsid w:val="00FF2F7A"/>
    <w:rsid w:val="00FF728D"/>
    <w:rsid w:val="02363FFB"/>
    <w:rsid w:val="02B01E39"/>
    <w:rsid w:val="03975EAA"/>
    <w:rsid w:val="0527AD9E"/>
    <w:rsid w:val="056F5F05"/>
    <w:rsid w:val="05887140"/>
    <w:rsid w:val="06735ACA"/>
    <w:rsid w:val="0695E19F"/>
    <w:rsid w:val="09F6645B"/>
    <w:rsid w:val="0A9400D7"/>
    <w:rsid w:val="0AF1A173"/>
    <w:rsid w:val="0B422EC4"/>
    <w:rsid w:val="0B5D96B6"/>
    <w:rsid w:val="0BC576F1"/>
    <w:rsid w:val="0C0DC636"/>
    <w:rsid w:val="0C1EBB57"/>
    <w:rsid w:val="0D7897AA"/>
    <w:rsid w:val="0DA08FB7"/>
    <w:rsid w:val="0E9362F7"/>
    <w:rsid w:val="0F11F8FF"/>
    <w:rsid w:val="0FBD9F5F"/>
    <w:rsid w:val="11A20FF9"/>
    <w:rsid w:val="11F954D0"/>
    <w:rsid w:val="12BA2730"/>
    <w:rsid w:val="14107A86"/>
    <w:rsid w:val="16219A47"/>
    <w:rsid w:val="171C38E9"/>
    <w:rsid w:val="1736E28A"/>
    <w:rsid w:val="1831CE07"/>
    <w:rsid w:val="19436E6A"/>
    <w:rsid w:val="1BF0CC65"/>
    <w:rsid w:val="1C40685A"/>
    <w:rsid w:val="1CBFA9D7"/>
    <w:rsid w:val="219C2D01"/>
    <w:rsid w:val="22E39439"/>
    <w:rsid w:val="242B4D58"/>
    <w:rsid w:val="24ABD51D"/>
    <w:rsid w:val="24D4E448"/>
    <w:rsid w:val="24DD0F81"/>
    <w:rsid w:val="24FD5EDC"/>
    <w:rsid w:val="26C5761B"/>
    <w:rsid w:val="26F2AC53"/>
    <w:rsid w:val="27F6F6DA"/>
    <w:rsid w:val="28A446D0"/>
    <w:rsid w:val="28F22812"/>
    <w:rsid w:val="29B627FF"/>
    <w:rsid w:val="29D183A2"/>
    <w:rsid w:val="2B68957B"/>
    <w:rsid w:val="2C8E585B"/>
    <w:rsid w:val="2F4C4A8A"/>
    <w:rsid w:val="2F85B2AC"/>
    <w:rsid w:val="2FB675E2"/>
    <w:rsid w:val="2FF6A21E"/>
    <w:rsid w:val="302771B3"/>
    <w:rsid w:val="3121DB59"/>
    <w:rsid w:val="315F524B"/>
    <w:rsid w:val="316FF41E"/>
    <w:rsid w:val="32380D14"/>
    <w:rsid w:val="323BC724"/>
    <w:rsid w:val="3295AF1D"/>
    <w:rsid w:val="329FB93A"/>
    <w:rsid w:val="32C81EF8"/>
    <w:rsid w:val="337E8C71"/>
    <w:rsid w:val="35472042"/>
    <w:rsid w:val="35AD6925"/>
    <w:rsid w:val="362A38D6"/>
    <w:rsid w:val="367419EB"/>
    <w:rsid w:val="38B7AE7F"/>
    <w:rsid w:val="38C51C48"/>
    <w:rsid w:val="39577255"/>
    <w:rsid w:val="39AA2DFF"/>
    <w:rsid w:val="3BF3D63B"/>
    <w:rsid w:val="3C2D140C"/>
    <w:rsid w:val="3D300731"/>
    <w:rsid w:val="3DA428D2"/>
    <w:rsid w:val="3E408E51"/>
    <w:rsid w:val="3E76DB27"/>
    <w:rsid w:val="3EC2C7BA"/>
    <w:rsid w:val="401ACD25"/>
    <w:rsid w:val="40725238"/>
    <w:rsid w:val="415EE4A4"/>
    <w:rsid w:val="419FECBC"/>
    <w:rsid w:val="42311DE9"/>
    <w:rsid w:val="42336582"/>
    <w:rsid w:val="42452F14"/>
    <w:rsid w:val="434C7C79"/>
    <w:rsid w:val="44154A1C"/>
    <w:rsid w:val="446B0A46"/>
    <w:rsid w:val="4474C421"/>
    <w:rsid w:val="44D0BD66"/>
    <w:rsid w:val="45630ADF"/>
    <w:rsid w:val="45D561E6"/>
    <w:rsid w:val="46D779A5"/>
    <w:rsid w:val="46EB7388"/>
    <w:rsid w:val="47A35B96"/>
    <w:rsid w:val="49737E7F"/>
    <w:rsid w:val="49C8EEB6"/>
    <w:rsid w:val="49FBCAC2"/>
    <w:rsid w:val="4AA6E289"/>
    <w:rsid w:val="4CE42C9E"/>
    <w:rsid w:val="4CEA55D0"/>
    <w:rsid w:val="4D26E0CC"/>
    <w:rsid w:val="504DB955"/>
    <w:rsid w:val="506F17A3"/>
    <w:rsid w:val="509196C6"/>
    <w:rsid w:val="518A5067"/>
    <w:rsid w:val="51AE3E37"/>
    <w:rsid w:val="52513939"/>
    <w:rsid w:val="529A8AC2"/>
    <w:rsid w:val="543A8AC0"/>
    <w:rsid w:val="55BFE89F"/>
    <w:rsid w:val="58892087"/>
    <w:rsid w:val="589CF0AF"/>
    <w:rsid w:val="5945901D"/>
    <w:rsid w:val="59625C31"/>
    <w:rsid w:val="596ED383"/>
    <w:rsid w:val="5A412656"/>
    <w:rsid w:val="5A750E33"/>
    <w:rsid w:val="5A85BC78"/>
    <w:rsid w:val="5A90D038"/>
    <w:rsid w:val="5AACA232"/>
    <w:rsid w:val="5BCE34BD"/>
    <w:rsid w:val="5E24EBA5"/>
    <w:rsid w:val="5EE2472D"/>
    <w:rsid w:val="6069181D"/>
    <w:rsid w:val="62BF9B29"/>
    <w:rsid w:val="63624AEA"/>
    <w:rsid w:val="641849E9"/>
    <w:rsid w:val="648BB00E"/>
    <w:rsid w:val="64D7666A"/>
    <w:rsid w:val="651005D6"/>
    <w:rsid w:val="6536FFAE"/>
    <w:rsid w:val="65479D2C"/>
    <w:rsid w:val="65666E24"/>
    <w:rsid w:val="667AB3D6"/>
    <w:rsid w:val="6688FF1E"/>
    <w:rsid w:val="66BB6524"/>
    <w:rsid w:val="67953655"/>
    <w:rsid w:val="6808F77F"/>
    <w:rsid w:val="69245C46"/>
    <w:rsid w:val="6999174E"/>
    <w:rsid w:val="6AA507F8"/>
    <w:rsid w:val="6B0F6D82"/>
    <w:rsid w:val="6BB24FB1"/>
    <w:rsid w:val="6C8A52F4"/>
    <w:rsid w:val="6CB8C3C6"/>
    <w:rsid w:val="6D0E141F"/>
    <w:rsid w:val="6EC1FA64"/>
    <w:rsid w:val="6EC8F0AA"/>
    <w:rsid w:val="6F8BFA93"/>
    <w:rsid w:val="7010B593"/>
    <w:rsid w:val="70FAF8F3"/>
    <w:rsid w:val="716F92FE"/>
    <w:rsid w:val="71A0FB26"/>
    <w:rsid w:val="72E9CE31"/>
    <w:rsid w:val="739CB1B6"/>
    <w:rsid w:val="73A09F48"/>
    <w:rsid w:val="744F8B99"/>
    <w:rsid w:val="764A2B65"/>
    <w:rsid w:val="76994B41"/>
    <w:rsid w:val="76DDC26A"/>
    <w:rsid w:val="771629C3"/>
    <w:rsid w:val="77F7125E"/>
    <w:rsid w:val="783AAE7C"/>
    <w:rsid w:val="784B4AE9"/>
    <w:rsid w:val="78E2807F"/>
    <w:rsid w:val="7A67EABD"/>
    <w:rsid w:val="7A6CB4E1"/>
    <w:rsid w:val="7B1F126A"/>
    <w:rsid w:val="7B962447"/>
    <w:rsid w:val="7CCB9DB4"/>
    <w:rsid w:val="7CECC8E7"/>
    <w:rsid w:val="7CFEB718"/>
    <w:rsid w:val="7D149AB5"/>
    <w:rsid w:val="7E060EF1"/>
    <w:rsid w:val="7F264EE3"/>
    <w:rsid w:val="7FB2B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C967B"/>
  <w15:docId w15:val="{D2515046-61DE-48B9-B61B-5DE29C93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6EC1FA6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6EC1FA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uiPriority w:val="1"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884D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6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5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n.kocun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EC1805-3690-4F76-BFBE-1EBE095A64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943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Darek Markowski</cp:lastModifiedBy>
  <cp:revision>2</cp:revision>
  <cp:lastPrinted>2025-02-06T09:30:00Z</cp:lastPrinted>
  <dcterms:created xsi:type="dcterms:W3CDTF">2026-04-16T16:48:00Z</dcterms:created>
  <dcterms:modified xsi:type="dcterms:W3CDTF">2026-04-16T16:48:00Z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